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bookmarkStart w:id="0" w:name="_GoBack"/>
      <w:bookmarkEnd w:id="0"/>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682635" w:rsidP="00E14F2E">
      <w:pPr>
        <w:widowControl w:val="0"/>
        <w:jc w:val="center"/>
        <w:rPr>
          <w:rFonts w:ascii="Tw Cen MT" w:hAnsi="Tw Cen MT"/>
          <w:bCs/>
          <w:iCs/>
          <w:sz w:val="28"/>
          <w:szCs w:val="28"/>
        </w:rPr>
      </w:pPr>
      <w:r>
        <w:rPr>
          <w:rFonts w:ascii="Tw Cen MT" w:hAnsi="Tw Cen MT"/>
          <w:bCs/>
          <w:iCs/>
          <w:sz w:val="28"/>
          <w:szCs w:val="28"/>
        </w:rPr>
        <w:t xml:space="preserve">March </w:t>
      </w:r>
      <w:r w:rsidR="00D96EB3">
        <w:rPr>
          <w:rFonts w:ascii="Tw Cen MT" w:hAnsi="Tw Cen MT"/>
          <w:bCs/>
          <w:iCs/>
          <w:sz w:val="28"/>
          <w:szCs w:val="28"/>
        </w:rPr>
        <w:t>23</w:t>
      </w:r>
      <w:r>
        <w:rPr>
          <w:rFonts w:ascii="Tw Cen MT" w:hAnsi="Tw Cen MT"/>
          <w:bCs/>
          <w:iCs/>
          <w:sz w:val="28"/>
          <w:szCs w:val="28"/>
        </w:rPr>
        <w:t xml:space="preserve"> - </w:t>
      </w:r>
      <w:r w:rsidR="0061070A">
        <w:rPr>
          <w:rFonts w:ascii="Tw Cen MT" w:hAnsi="Tw Cen MT"/>
          <w:bCs/>
          <w:iCs/>
          <w:sz w:val="28"/>
          <w:szCs w:val="28"/>
        </w:rPr>
        <w:t>2</w:t>
      </w:r>
      <w:r w:rsidR="00D96EB3">
        <w:rPr>
          <w:rFonts w:ascii="Tw Cen MT" w:hAnsi="Tw Cen MT"/>
          <w:bCs/>
          <w:iCs/>
          <w:sz w:val="28"/>
          <w:szCs w:val="28"/>
        </w:rPr>
        <w:t>8</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r w:rsidR="00E01BD3">
        <w:rPr>
          <w:rFonts w:ascii="Tw Cen MT" w:hAnsi="Tw Cen MT"/>
          <w:bCs/>
          <w:i/>
          <w:iCs/>
          <w:sz w:val="28"/>
          <w:szCs w:val="28"/>
        </w:rPr>
        <w:t xml:space="preserve"> Chapter </w:t>
      </w:r>
      <w:r w:rsidR="00D96EB3">
        <w:rPr>
          <w:rFonts w:ascii="Tw Cen MT" w:hAnsi="Tw Cen MT"/>
          <w:bCs/>
          <w:i/>
          <w:iCs/>
          <w:sz w:val="28"/>
          <w:szCs w:val="28"/>
        </w:rPr>
        <w:t>Sixteen</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61070A">
        <w:rPr>
          <w:rFonts w:ascii="Tw Cen MT" w:hAnsi="Tw Cen MT"/>
          <w:b/>
          <w:bCs/>
          <w:iCs/>
          <w:sz w:val="24"/>
          <w:szCs w:val="24"/>
        </w:rPr>
        <w:t xml:space="preserve">March </w:t>
      </w:r>
      <w:r w:rsidR="00D96EB3">
        <w:rPr>
          <w:rFonts w:ascii="Tw Cen MT" w:hAnsi="Tw Cen MT"/>
          <w:b/>
          <w:bCs/>
          <w:iCs/>
          <w:sz w:val="24"/>
          <w:szCs w:val="24"/>
        </w:rPr>
        <w:t>23</w:t>
      </w:r>
      <w:r>
        <w:rPr>
          <w:rFonts w:ascii="Tw Cen MT" w:hAnsi="Tw Cen MT"/>
          <w:b/>
          <w:bCs/>
          <w:iCs/>
          <w:sz w:val="24"/>
          <w:szCs w:val="24"/>
        </w:rPr>
        <w:t xml:space="preserve">                                                         </w:t>
      </w:r>
      <w:r w:rsidR="00682635">
        <w:rPr>
          <w:rFonts w:ascii="Tw Cen MT" w:hAnsi="Tw Cen MT"/>
          <w:b/>
          <w:bCs/>
          <w:iCs/>
          <w:sz w:val="24"/>
          <w:szCs w:val="24"/>
        </w:rPr>
        <w:t xml:space="preserve">           </w:t>
      </w:r>
      <w:r w:rsidR="009A2F14">
        <w:rPr>
          <w:rFonts w:ascii="Tw Cen MT" w:hAnsi="Tw Cen MT"/>
          <w:b/>
          <w:bCs/>
          <w:iCs/>
          <w:sz w:val="24"/>
          <w:szCs w:val="24"/>
        </w:rPr>
        <w:t xml:space="preserve">       </w:t>
      </w:r>
      <w:r w:rsidR="0051241F">
        <w:rPr>
          <w:rFonts w:ascii="Tw Cen MT" w:hAnsi="Tw Cen MT"/>
          <w:b/>
          <w:bCs/>
          <w:iCs/>
          <w:sz w:val="24"/>
          <w:szCs w:val="24"/>
        </w:rPr>
        <w:t xml:space="preserve">1 Corinthians </w:t>
      </w:r>
      <w:r w:rsidR="00D96EB3">
        <w:rPr>
          <w:rFonts w:ascii="Tw Cen MT" w:hAnsi="Tw Cen MT"/>
          <w:b/>
          <w:bCs/>
          <w:iCs/>
          <w:sz w:val="24"/>
          <w:szCs w:val="24"/>
        </w:rPr>
        <w:t>16:1-4</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E55F82">
        <w:rPr>
          <w:rFonts w:ascii="Tw Cen MT" w:hAnsi="Tw Cen MT"/>
          <w:i/>
          <w:iCs/>
          <w:sz w:val="24"/>
          <w:szCs w:val="24"/>
        </w:rPr>
        <w:t>Now about the collection for God’s people</w:t>
      </w:r>
      <w:r w:rsidR="00163E1F">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E55F82" w:rsidRDefault="00E55F82"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The collection to which Paul refers formed a major enterprise of his third missionary journey.  Significant numbers of Jewish Christians in Jerusalem were impoverished, and Paul spent substantial energy raising funds from various Gentile churches in Asia and Europe to help meet their needs.  But in addition to alleviating physical suffering, Paul undoubtedly saw the collection as an opportunity to bring greater unity within the church across Jewish and Gentile boundaries, to pay off a spiritual debt of sorts that the Gentile congregations owed their “mother church” in Jerusalem, and to demonstrate the genuineness of Gentile Christianity to skeptical Jewish Christians.</w:t>
      </w:r>
    </w:p>
    <w:p w:rsidR="00E55F82" w:rsidRDefault="00E55F82"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In addition, the offering would be a testimony to the unsaved world and to Christians everywhere of the faith and love of those who participated.  More people might well be won to Christ, and others would grow in their faith and give an outpouring of thanks to God.</w:t>
      </w:r>
    </w:p>
    <w:p w:rsidR="008C4229" w:rsidRDefault="008C4229" w:rsidP="00E14F2E">
      <w:pPr>
        <w:widowControl w:val="0"/>
        <w:rPr>
          <w:rFonts w:ascii="Tw Cen MT" w:hAnsi="Tw Cen MT"/>
          <w:sz w:val="8"/>
          <w:szCs w:val="8"/>
        </w:rPr>
      </w:pPr>
    </w:p>
    <w:p w:rsidR="00E14F2E" w:rsidRDefault="00E55F82" w:rsidP="00E14F2E">
      <w:pPr>
        <w:widowControl w:val="0"/>
        <w:rPr>
          <w:rFonts w:ascii="Tw Cen MT" w:hAnsi="Tw Cen MT"/>
          <w:i/>
          <w:iCs/>
          <w:sz w:val="24"/>
          <w:szCs w:val="24"/>
        </w:rPr>
      </w:pPr>
      <w:r>
        <w:rPr>
          <w:rFonts w:ascii="Tw Cen MT" w:hAnsi="Tw Cen MT"/>
          <w:i/>
          <w:iCs/>
          <w:sz w:val="24"/>
          <w:szCs w:val="24"/>
        </w:rPr>
        <w:t xml:space="preserve">We are called to be generous, Lord, as </w:t>
      </w:r>
      <w:r w:rsidR="00F33E85">
        <w:rPr>
          <w:rFonts w:ascii="Tw Cen MT" w:hAnsi="Tw Cen MT"/>
          <w:i/>
          <w:iCs/>
          <w:sz w:val="24"/>
          <w:szCs w:val="24"/>
        </w:rPr>
        <w:t>a witness to your generosity</w:t>
      </w:r>
      <w:r w:rsidR="00900930">
        <w:rPr>
          <w:rFonts w:ascii="Tw Cen MT" w:hAnsi="Tw Cen MT"/>
          <w:i/>
          <w:iCs/>
          <w:sz w:val="24"/>
          <w:szCs w:val="24"/>
        </w:rPr>
        <w:t>.</w:t>
      </w:r>
      <w:r w:rsidR="002C7B11">
        <w:rPr>
          <w:rFonts w:ascii="Tw Cen MT" w:hAnsi="Tw Cen MT"/>
          <w:i/>
          <w:iCs/>
          <w:sz w:val="24"/>
          <w:szCs w:val="24"/>
        </w:rPr>
        <w:t xml:space="preserve">  </w:t>
      </w:r>
      <w:r w:rsidR="001315AC">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682635" w:rsidP="00E14F2E">
      <w:pPr>
        <w:widowControl w:val="0"/>
        <w:rPr>
          <w:rFonts w:ascii="Tw Cen MT" w:hAnsi="Tw Cen MT"/>
          <w:b/>
          <w:bCs/>
          <w:sz w:val="24"/>
          <w:szCs w:val="24"/>
        </w:rPr>
      </w:pPr>
      <w:r>
        <w:rPr>
          <w:rFonts w:ascii="Tw Cen MT" w:hAnsi="Tw Cen MT"/>
          <w:b/>
          <w:bCs/>
          <w:sz w:val="24"/>
          <w:szCs w:val="24"/>
        </w:rPr>
        <w:t xml:space="preserve">Tuesday, March </w:t>
      </w:r>
      <w:r w:rsidR="00D96EB3">
        <w:rPr>
          <w:rFonts w:ascii="Tw Cen MT" w:hAnsi="Tw Cen MT"/>
          <w:b/>
          <w:bCs/>
          <w:sz w:val="24"/>
          <w:szCs w:val="24"/>
        </w:rPr>
        <w:t>24</w:t>
      </w:r>
      <w:r w:rsidR="00E14F2E">
        <w:rPr>
          <w:rFonts w:ascii="Tw Cen MT" w:hAnsi="Tw Cen MT"/>
          <w:b/>
          <w:bCs/>
          <w:sz w:val="24"/>
          <w:szCs w:val="24"/>
        </w:rPr>
        <w:t xml:space="preserve">     </w:t>
      </w:r>
      <w:r w:rsidR="00355369">
        <w:rPr>
          <w:rFonts w:ascii="Tw Cen MT" w:hAnsi="Tw Cen MT"/>
          <w:b/>
          <w:bCs/>
          <w:sz w:val="24"/>
          <w:szCs w:val="24"/>
        </w:rPr>
        <w:tab/>
      </w:r>
      <w:r w:rsidR="00E14F2E">
        <w:rPr>
          <w:rFonts w:ascii="Tw Cen MT" w:hAnsi="Tw Cen MT"/>
          <w:b/>
          <w:bCs/>
          <w:sz w:val="24"/>
          <w:szCs w:val="24"/>
        </w:rPr>
        <w:t xml:space="preserve">                                             </w:t>
      </w:r>
      <w:r w:rsidR="009A2F14">
        <w:rPr>
          <w:rFonts w:ascii="Tw Cen MT" w:hAnsi="Tw Cen MT"/>
          <w:b/>
          <w:bCs/>
          <w:sz w:val="24"/>
          <w:szCs w:val="24"/>
        </w:rPr>
        <w:t xml:space="preserve">          </w:t>
      </w:r>
      <w:r w:rsidR="00B47FF8">
        <w:rPr>
          <w:rFonts w:ascii="Tw Cen MT" w:hAnsi="Tw Cen MT"/>
          <w:b/>
          <w:bCs/>
          <w:sz w:val="24"/>
          <w:szCs w:val="24"/>
        </w:rPr>
        <w:t xml:space="preserve">        </w:t>
      </w:r>
      <w:r w:rsidR="00D96EB3">
        <w:rPr>
          <w:rFonts w:ascii="Tw Cen MT" w:hAnsi="Tw Cen MT"/>
          <w:b/>
          <w:bCs/>
          <w:sz w:val="24"/>
          <w:szCs w:val="24"/>
        </w:rPr>
        <w:t>Romans 15:23-29</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F273FD">
        <w:rPr>
          <w:rFonts w:ascii="Tw Cen MT" w:hAnsi="Tw Cen MT"/>
          <w:i/>
          <w:iCs/>
          <w:sz w:val="24"/>
          <w:szCs w:val="24"/>
        </w:rPr>
        <w:t>Before I come, I must go to Jerusalem</w:t>
      </w:r>
      <w:r w:rsidR="002C7B11">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F273FD"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273FD">
        <w:rPr>
          <w:rFonts w:ascii="Tw Cen MT" w:hAnsi="Tw Cen MT"/>
          <w:sz w:val="24"/>
          <w:szCs w:val="24"/>
          <w:shd w:val="clear" w:color="auto" w:fill="FDFEFF"/>
        </w:rPr>
        <w:t xml:space="preserve">In this letter to the Christians in Rome, </w:t>
      </w:r>
      <w:r w:rsidR="00DD2371">
        <w:rPr>
          <w:rFonts w:ascii="Tw Cen MT" w:hAnsi="Tw Cen MT"/>
          <w:sz w:val="24"/>
          <w:szCs w:val="24"/>
          <w:shd w:val="clear" w:color="auto" w:fill="FDFEFF"/>
        </w:rPr>
        <w:t xml:space="preserve">written while in Corinth, </w:t>
      </w:r>
      <w:r w:rsidR="00311E33">
        <w:rPr>
          <w:rFonts w:ascii="Tw Cen MT" w:hAnsi="Tw Cen MT"/>
          <w:sz w:val="24"/>
          <w:szCs w:val="24"/>
          <w:shd w:val="clear" w:color="auto" w:fill="FDFEFF"/>
        </w:rPr>
        <w:t>Paul</w:t>
      </w:r>
      <w:r w:rsidR="00F273FD">
        <w:rPr>
          <w:rFonts w:ascii="Tw Cen MT" w:hAnsi="Tw Cen MT"/>
          <w:sz w:val="24"/>
          <w:szCs w:val="24"/>
          <w:shd w:val="clear" w:color="auto" w:fill="FDFEFF"/>
        </w:rPr>
        <w:t xml:space="preserve"> mentions his next three intended destinations: </w:t>
      </w:r>
      <w:r w:rsidR="00DD2371">
        <w:rPr>
          <w:rFonts w:ascii="Tw Cen MT" w:hAnsi="Tw Cen MT"/>
          <w:sz w:val="24"/>
          <w:szCs w:val="24"/>
          <w:shd w:val="clear" w:color="auto" w:fill="FDFEFF"/>
        </w:rPr>
        <w:t xml:space="preserve">first </w:t>
      </w:r>
      <w:r w:rsidR="00F273FD">
        <w:rPr>
          <w:rFonts w:ascii="Tw Cen MT" w:hAnsi="Tw Cen MT"/>
          <w:sz w:val="24"/>
          <w:szCs w:val="24"/>
          <w:shd w:val="clear" w:color="auto" w:fill="FDFEFF"/>
        </w:rPr>
        <w:t xml:space="preserve">Jerusalem, then Rome to spend time with them, and then on to Spain to bring the gospel there.  The purpose of Paul’s visit to Jerusalem is to bring to a successful climax his long-cherished project of collecting money from Gentile churches for the impoverished saints in the home city of the gospel, including </w:t>
      </w:r>
      <w:r w:rsidR="00F33E85">
        <w:rPr>
          <w:rFonts w:ascii="Tw Cen MT" w:hAnsi="Tw Cen MT"/>
          <w:sz w:val="24"/>
          <w:szCs w:val="24"/>
          <w:shd w:val="clear" w:color="auto" w:fill="FDFEFF"/>
        </w:rPr>
        <w:t xml:space="preserve">Gentile </w:t>
      </w:r>
      <w:r w:rsidR="00DD2371">
        <w:rPr>
          <w:rFonts w:ascii="Tw Cen MT" w:hAnsi="Tw Cen MT"/>
          <w:sz w:val="24"/>
          <w:szCs w:val="24"/>
          <w:shd w:val="clear" w:color="auto" w:fill="FDFEFF"/>
        </w:rPr>
        <w:t>churches</w:t>
      </w:r>
      <w:r w:rsidR="00F273FD">
        <w:rPr>
          <w:rFonts w:ascii="Tw Cen MT" w:hAnsi="Tw Cen MT"/>
          <w:sz w:val="24"/>
          <w:szCs w:val="24"/>
          <w:shd w:val="clear" w:color="auto" w:fill="FDFEFF"/>
        </w:rPr>
        <w:t xml:space="preserve"> in Macedonia (which include Philippi and Thessalonica) and Achaia (which includes Corinth).</w:t>
      </w:r>
    </w:p>
    <w:p w:rsidR="00F273FD" w:rsidRDefault="00F273FD"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has requested money from them, but he makes </w:t>
      </w:r>
      <w:r w:rsidR="00F33E85">
        <w:rPr>
          <w:rFonts w:ascii="Tw Cen MT" w:hAnsi="Tw Cen MT"/>
          <w:sz w:val="24"/>
          <w:szCs w:val="24"/>
          <w:shd w:val="clear" w:color="auto" w:fill="FDFEFF"/>
        </w:rPr>
        <w:t xml:space="preserve">it </w:t>
      </w:r>
      <w:r>
        <w:rPr>
          <w:rFonts w:ascii="Tw Cen MT" w:hAnsi="Tw Cen MT"/>
          <w:sz w:val="24"/>
          <w:szCs w:val="24"/>
          <w:shd w:val="clear" w:color="auto" w:fill="FDFEFF"/>
        </w:rPr>
        <w:t>clear that they gave of their own free will.  For Paul, this is not just a charitable project; it is also designed to bring</w:t>
      </w:r>
      <w:r w:rsidR="00DD2371">
        <w:rPr>
          <w:rFonts w:ascii="Tw Cen MT" w:hAnsi="Tw Cen MT"/>
          <w:sz w:val="24"/>
          <w:szCs w:val="24"/>
          <w:shd w:val="clear" w:color="auto" w:fill="FDFEFF"/>
        </w:rPr>
        <w:t xml:space="preserve"> into closer fellowship Gentile and Jewish believers.  Paul will only head for Rome and Spain when he has completed this task of bringing the collection to Jerusalem.  Why must Paul himself accompany the collection?  Paul, as the apostle to the Gentiles, must accompany the gift in order to authenticate its purpose as a material as well as a spiritual gift from Gentile to Jewish Christians.</w:t>
      </w:r>
    </w:p>
    <w:p w:rsidR="008C4229" w:rsidRPr="008C4229" w:rsidRDefault="008C4229" w:rsidP="006E1C04">
      <w:pPr>
        <w:pStyle w:val="NoSpacing"/>
        <w:rPr>
          <w:rFonts w:ascii="Tw Cen MT" w:hAnsi="Tw Cen MT"/>
          <w:i/>
          <w:sz w:val="8"/>
          <w:szCs w:val="8"/>
          <w:shd w:val="clear" w:color="auto" w:fill="FFFFFF"/>
        </w:rPr>
      </w:pPr>
    </w:p>
    <w:p w:rsidR="006E1C04" w:rsidRPr="006E1C04" w:rsidRDefault="00311E33" w:rsidP="006E1C04">
      <w:pPr>
        <w:pStyle w:val="NoSpacing"/>
        <w:rPr>
          <w:rFonts w:ascii="Tw Cen MT" w:hAnsi="Tw Cen MT"/>
          <w:i/>
          <w:sz w:val="24"/>
          <w:szCs w:val="24"/>
        </w:rPr>
      </w:pPr>
      <w:r>
        <w:rPr>
          <w:rFonts w:ascii="Tw Cen MT" w:hAnsi="Tw Cen MT"/>
          <w:i/>
          <w:sz w:val="24"/>
          <w:szCs w:val="24"/>
          <w:shd w:val="clear" w:color="auto" w:fill="FFFFFF"/>
        </w:rPr>
        <w:t>When we give, Lord, others are blessed in many ways</w:t>
      </w:r>
      <w:r w:rsidR="00B72A9F">
        <w:rPr>
          <w:rFonts w:ascii="Tw Cen MT" w:hAnsi="Tw Cen MT"/>
          <w:i/>
          <w:sz w:val="24"/>
          <w:szCs w:val="24"/>
          <w:shd w:val="clear" w:color="auto" w:fill="FFFFFF"/>
        </w:rPr>
        <w:t>.</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D96EB3">
        <w:rPr>
          <w:rFonts w:ascii="Tw Cen MT" w:hAnsi="Tw Cen MT"/>
          <w:b/>
          <w:bCs/>
          <w:iCs/>
          <w:sz w:val="24"/>
          <w:szCs w:val="24"/>
        </w:rPr>
        <w:t>March 25</w:t>
      </w:r>
      <w:r>
        <w:rPr>
          <w:rFonts w:ascii="Tw Cen MT" w:hAnsi="Tw Cen MT"/>
          <w:b/>
          <w:bCs/>
          <w:iCs/>
          <w:sz w:val="24"/>
          <w:szCs w:val="24"/>
        </w:rPr>
        <w:t xml:space="preserve">                                            </w:t>
      </w:r>
      <w:r w:rsidR="009D6FC6">
        <w:rPr>
          <w:rFonts w:ascii="Tw Cen MT" w:hAnsi="Tw Cen MT"/>
          <w:b/>
          <w:bCs/>
          <w:iCs/>
          <w:sz w:val="24"/>
          <w:szCs w:val="24"/>
        </w:rPr>
        <w:t xml:space="preserve">                 </w:t>
      </w:r>
      <w:r w:rsidR="00F0068D">
        <w:rPr>
          <w:rFonts w:ascii="Tw Cen MT" w:hAnsi="Tw Cen MT"/>
          <w:b/>
          <w:bCs/>
          <w:iCs/>
          <w:sz w:val="24"/>
          <w:szCs w:val="24"/>
        </w:rPr>
        <w:t xml:space="preserve">  </w:t>
      </w:r>
      <w:r w:rsidR="009A2F14">
        <w:rPr>
          <w:rFonts w:ascii="Tw Cen MT" w:hAnsi="Tw Cen MT"/>
          <w:b/>
          <w:bCs/>
          <w:iCs/>
          <w:sz w:val="24"/>
          <w:szCs w:val="24"/>
        </w:rPr>
        <w:t xml:space="preserve">  </w:t>
      </w:r>
      <w:r w:rsidR="00B47FF8">
        <w:rPr>
          <w:rFonts w:ascii="Tw Cen MT" w:hAnsi="Tw Cen MT"/>
          <w:b/>
          <w:bCs/>
          <w:iCs/>
          <w:sz w:val="24"/>
          <w:szCs w:val="24"/>
        </w:rPr>
        <w:t xml:space="preserve">    </w:t>
      </w:r>
      <w:r w:rsidR="00E01BD3">
        <w:rPr>
          <w:rFonts w:ascii="Tw Cen MT" w:hAnsi="Tw Cen MT"/>
          <w:b/>
          <w:bCs/>
          <w:iCs/>
          <w:sz w:val="24"/>
          <w:szCs w:val="24"/>
        </w:rPr>
        <w:t xml:space="preserve">1 Corinthians </w:t>
      </w:r>
      <w:r w:rsidR="00D96EB3">
        <w:rPr>
          <w:rFonts w:ascii="Tw Cen MT" w:hAnsi="Tw Cen MT"/>
          <w:b/>
          <w:bCs/>
          <w:iCs/>
          <w:sz w:val="24"/>
          <w:szCs w:val="24"/>
        </w:rPr>
        <w:t>16:5-9</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311E33">
        <w:rPr>
          <w:rFonts w:ascii="Tw Cen MT" w:hAnsi="Tw Cen MT"/>
          <w:bCs/>
          <w:i/>
          <w:iCs/>
          <w:sz w:val="24"/>
          <w:szCs w:val="24"/>
        </w:rPr>
        <w:t>I am coming to visit you</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311E33"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11E33">
        <w:rPr>
          <w:rFonts w:ascii="Tw Cen MT" w:hAnsi="Tw Cen MT"/>
          <w:sz w:val="24"/>
          <w:szCs w:val="24"/>
          <w:shd w:val="clear" w:color="auto" w:fill="FDFEFF"/>
        </w:rPr>
        <w:t>As Paul prepares to close his letter, he includes some personal remarks concerning his current ministry itinerary.  His goal is to come to Corinth (modern southern Greece) to visit them after he has revisited Macedonia (modern northern Greece), and to spend a full winter with them.  Paul’s motivation was at least twofold: (1) He wanted to have a significant period of time with the troubled Corinthians in hopes of substantially improving the situation in the church there; and (2) he hoped to avoid having to travel during that season of the year in which the high seas were generally impassable and travel overland was much more arduous.</w:t>
      </w:r>
    </w:p>
    <w:p w:rsidR="00311E33" w:rsidRDefault="00311E33"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informs us of his current location (Ephesus, in modern Turkey), which enables us to date the writing of this letter to </w:t>
      </w:r>
      <w:r w:rsidR="000B650A">
        <w:rPr>
          <w:rFonts w:ascii="Tw Cen MT" w:hAnsi="Tw Cen MT"/>
          <w:sz w:val="24"/>
          <w:szCs w:val="24"/>
          <w:shd w:val="clear" w:color="auto" w:fill="FDFEFF"/>
        </w:rPr>
        <w:t>the events of Acts 19.  There we see ample illustrations of the two principles of verse 9 – “a great door for effective work” and “many who oppose me.”  The former included remarkable conversions and turning away from idols, the latter, occult opposition and town riots.</w:t>
      </w:r>
    </w:p>
    <w:p w:rsidR="00B03A7A" w:rsidRPr="00B03A7A" w:rsidRDefault="00B03A7A" w:rsidP="00514347">
      <w:pPr>
        <w:widowControl w:val="0"/>
        <w:rPr>
          <w:rFonts w:ascii="Tw Cen MT" w:hAnsi="Tw Cen MT"/>
          <w:bCs/>
          <w:i/>
          <w:iCs/>
          <w:sz w:val="8"/>
          <w:szCs w:val="8"/>
        </w:rPr>
      </w:pPr>
    </w:p>
    <w:p w:rsidR="00514347" w:rsidRDefault="000B650A" w:rsidP="00514347">
      <w:pPr>
        <w:widowControl w:val="0"/>
        <w:rPr>
          <w:rFonts w:ascii="Tw Cen MT" w:hAnsi="Tw Cen MT"/>
          <w:bCs/>
          <w:i/>
          <w:iCs/>
          <w:sz w:val="24"/>
          <w:szCs w:val="24"/>
        </w:rPr>
      </w:pPr>
      <w:r>
        <w:rPr>
          <w:rFonts w:ascii="Tw Cen MT" w:hAnsi="Tw Cen MT"/>
          <w:bCs/>
          <w:i/>
          <w:iCs/>
          <w:sz w:val="24"/>
          <w:szCs w:val="24"/>
        </w:rPr>
        <w:t>Bless the time, Lord, when we visit Sisters and Brothers in Christ</w:t>
      </w:r>
      <w:r w:rsidR="00E0556D">
        <w:rPr>
          <w:rFonts w:ascii="Tw Cen MT" w:hAnsi="Tw Cen MT"/>
          <w:bCs/>
          <w:i/>
          <w:iCs/>
          <w:sz w:val="24"/>
          <w:szCs w:val="24"/>
        </w:rPr>
        <w:t xml:space="preserve">.  </w:t>
      </w:r>
      <w:r w:rsidR="00561183">
        <w:rPr>
          <w:rFonts w:ascii="Tw Cen MT" w:hAnsi="Tw Cen MT"/>
          <w:bCs/>
          <w:i/>
          <w:iCs/>
          <w:sz w:val="24"/>
          <w:szCs w:val="24"/>
        </w:rPr>
        <w:t>Amen.</w:t>
      </w:r>
    </w:p>
    <w:p w:rsidR="004E05BB" w:rsidRPr="006D4AAD" w:rsidRDefault="00682635" w:rsidP="00682635">
      <w:pPr>
        <w:widowControl w:val="0"/>
        <w:jc w:val="center"/>
        <w:rPr>
          <w:rFonts w:ascii="Tw Cen MT" w:hAnsi="Tw Cen MT"/>
          <w:bCs/>
          <w:i/>
          <w:iCs/>
        </w:rPr>
      </w:pPr>
      <w:r w:rsidRPr="006D4AAD">
        <w:rPr>
          <w:rFonts w:ascii="Tw Cen MT" w:hAnsi="Tw Cen MT"/>
          <w:bCs/>
          <w:i/>
          <w:iCs/>
        </w:rPr>
        <w:t> </w:t>
      </w:r>
    </w:p>
    <w:p w:rsidR="00682635" w:rsidRDefault="00682635" w:rsidP="00682635">
      <w:pPr>
        <w:widowControl w:val="0"/>
        <w:jc w:val="center"/>
        <w:rPr>
          <w:rFonts w:ascii="Tw Cen MT" w:hAnsi="Tw Cen MT"/>
          <w:bCs/>
          <w:i/>
          <w:iCs/>
          <w:sz w:val="28"/>
          <w:szCs w:val="28"/>
        </w:rPr>
      </w:pPr>
      <w:r>
        <w:rPr>
          <w:rFonts w:ascii="Tw Cen MT" w:hAnsi="Tw Cen MT"/>
          <w:bCs/>
          <w:i/>
          <w:iCs/>
          <w:sz w:val="28"/>
          <w:szCs w:val="28"/>
        </w:rPr>
        <w:lastRenderedPageBreak/>
        <w:t>DAILY DEVOTIONS</w:t>
      </w:r>
    </w:p>
    <w:p w:rsidR="00682635" w:rsidRDefault="00682635" w:rsidP="00682635">
      <w:pPr>
        <w:widowControl w:val="0"/>
        <w:jc w:val="center"/>
        <w:rPr>
          <w:rFonts w:ascii="Tw Cen MT" w:hAnsi="Tw Cen MT"/>
          <w:bCs/>
          <w:iCs/>
          <w:sz w:val="28"/>
          <w:szCs w:val="28"/>
        </w:rPr>
      </w:pPr>
      <w:r>
        <w:rPr>
          <w:rFonts w:ascii="Tw Cen MT" w:hAnsi="Tw Cen MT"/>
          <w:bCs/>
          <w:iCs/>
          <w:sz w:val="28"/>
          <w:szCs w:val="28"/>
        </w:rPr>
        <w:t xml:space="preserve">March </w:t>
      </w:r>
      <w:r w:rsidR="00D96EB3">
        <w:rPr>
          <w:rFonts w:ascii="Tw Cen MT" w:hAnsi="Tw Cen MT"/>
          <w:bCs/>
          <w:iCs/>
          <w:sz w:val="28"/>
          <w:szCs w:val="28"/>
        </w:rPr>
        <w:t>23</w:t>
      </w:r>
      <w:r>
        <w:rPr>
          <w:rFonts w:ascii="Tw Cen MT" w:hAnsi="Tw Cen MT"/>
          <w:bCs/>
          <w:iCs/>
          <w:sz w:val="28"/>
          <w:szCs w:val="28"/>
        </w:rPr>
        <w:t xml:space="preserve"> - </w:t>
      </w:r>
      <w:r w:rsidR="0061070A">
        <w:rPr>
          <w:rFonts w:ascii="Tw Cen MT" w:hAnsi="Tw Cen MT"/>
          <w:bCs/>
          <w:iCs/>
          <w:sz w:val="28"/>
          <w:szCs w:val="28"/>
        </w:rPr>
        <w:t>2</w:t>
      </w:r>
      <w:r w:rsidR="00D96EB3">
        <w:rPr>
          <w:rFonts w:ascii="Tw Cen MT" w:hAnsi="Tw Cen MT"/>
          <w:bCs/>
          <w:iCs/>
          <w:sz w:val="28"/>
          <w:szCs w:val="28"/>
        </w:rPr>
        <w:t>8</w:t>
      </w:r>
    </w:p>
    <w:p w:rsidR="00682635" w:rsidRDefault="00682635" w:rsidP="00682635">
      <w:pPr>
        <w:widowControl w:val="0"/>
        <w:jc w:val="center"/>
        <w:rPr>
          <w:rFonts w:ascii="Tw Cen MT" w:hAnsi="Tw Cen MT"/>
          <w:bCs/>
          <w:i/>
          <w:iCs/>
          <w:sz w:val="28"/>
          <w:szCs w:val="28"/>
        </w:rPr>
      </w:pPr>
      <w:r>
        <w:rPr>
          <w:rFonts w:ascii="Tw Cen MT" w:hAnsi="Tw Cen MT"/>
          <w:bCs/>
          <w:i/>
          <w:iCs/>
          <w:sz w:val="28"/>
          <w:szCs w:val="28"/>
        </w:rPr>
        <w:t xml:space="preserve">First Corinthians Chapter </w:t>
      </w:r>
      <w:r w:rsidR="00D96EB3">
        <w:rPr>
          <w:rFonts w:ascii="Tw Cen MT" w:hAnsi="Tw Cen MT"/>
          <w:bCs/>
          <w:i/>
          <w:iCs/>
          <w:sz w:val="28"/>
          <w:szCs w:val="28"/>
        </w:rPr>
        <w:t>Sixteen</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682635">
        <w:rPr>
          <w:rFonts w:ascii="Tw Cen MT" w:hAnsi="Tw Cen MT"/>
          <w:b/>
          <w:bCs/>
          <w:iCs/>
          <w:sz w:val="24"/>
          <w:szCs w:val="24"/>
        </w:rPr>
        <w:t xml:space="preserve">March </w:t>
      </w:r>
      <w:r w:rsidR="00D96EB3">
        <w:rPr>
          <w:rFonts w:ascii="Tw Cen MT" w:hAnsi="Tw Cen MT"/>
          <w:b/>
          <w:bCs/>
          <w:iCs/>
          <w:sz w:val="24"/>
          <w:szCs w:val="24"/>
        </w:rPr>
        <w:t>26</w:t>
      </w:r>
      <w:r w:rsidR="00E14F2E">
        <w:rPr>
          <w:rFonts w:ascii="Tw Cen MT" w:hAnsi="Tw Cen MT"/>
          <w:b/>
          <w:bCs/>
          <w:iCs/>
          <w:sz w:val="24"/>
          <w:szCs w:val="24"/>
        </w:rPr>
        <w:t xml:space="preserve">                                                    </w:t>
      </w:r>
      <w:r w:rsidR="009155F2">
        <w:rPr>
          <w:rFonts w:ascii="Tw Cen MT" w:hAnsi="Tw Cen MT"/>
          <w:b/>
          <w:bCs/>
          <w:iCs/>
          <w:sz w:val="24"/>
          <w:szCs w:val="24"/>
        </w:rPr>
        <w:t xml:space="preserve">            </w:t>
      </w:r>
      <w:r w:rsidR="009A2F14">
        <w:rPr>
          <w:rFonts w:ascii="Tw Cen MT" w:hAnsi="Tw Cen MT"/>
          <w:b/>
          <w:bCs/>
          <w:iCs/>
          <w:sz w:val="24"/>
          <w:szCs w:val="24"/>
        </w:rPr>
        <w:t xml:space="preserve">     1 Corinthians </w:t>
      </w:r>
      <w:r w:rsidR="00D96EB3">
        <w:rPr>
          <w:rFonts w:ascii="Tw Cen MT" w:hAnsi="Tw Cen MT"/>
          <w:b/>
          <w:bCs/>
          <w:iCs/>
          <w:sz w:val="24"/>
          <w:szCs w:val="24"/>
        </w:rPr>
        <w:t>16:10-12</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8A7B28">
        <w:rPr>
          <w:rFonts w:ascii="Tw Cen MT" w:hAnsi="Tw Cen MT"/>
          <w:bCs/>
          <w:i/>
          <w:iCs/>
          <w:sz w:val="24"/>
          <w:szCs w:val="24"/>
        </w:rPr>
        <w:t>When Timothy comes</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8A7B28" w:rsidRDefault="005C32A5" w:rsidP="00951725">
      <w:pPr>
        <w:pStyle w:val="NoSpacing"/>
        <w:rPr>
          <w:rFonts w:ascii="Tw Cen MT" w:hAnsi="Tw Cen MT"/>
          <w:bCs/>
          <w:iCs/>
          <w:sz w:val="24"/>
          <w:szCs w:val="24"/>
        </w:rPr>
      </w:pPr>
      <w:r>
        <w:rPr>
          <w:rFonts w:ascii="Tw Cen MT" w:hAnsi="Tw Cen MT"/>
          <w:bCs/>
          <w:iCs/>
          <w:sz w:val="24"/>
          <w:szCs w:val="24"/>
        </w:rPr>
        <w:t xml:space="preserve">     </w:t>
      </w:r>
      <w:r w:rsidR="008A7B28">
        <w:rPr>
          <w:rFonts w:ascii="Tw Cen MT" w:hAnsi="Tw Cen MT"/>
          <w:bCs/>
          <w:iCs/>
          <w:sz w:val="24"/>
          <w:szCs w:val="24"/>
        </w:rPr>
        <w:t xml:space="preserve">Paul’s concern over how Timothy will be received is most likely related to their conflict with Paul himself, and it is probably heightened by Timothy’s youthfulness and possible even by his personality.  </w:t>
      </w:r>
      <w:r w:rsidR="00E40F49">
        <w:rPr>
          <w:rFonts w:ascii="Tw Cen MT" w:hAnsi="Tw Cen MT"/>
          <w:bCs/>
          <w:iCs/>
          <w:sz w:val="24"/>
          <w:szCs w:val="24"/>
        </w:rPr>
        <w:t>(</w:t>
      </w:r>
      <w:r w:rsidR="00F33E85">
        <w:rPr>
          <w:rFonts w:ascii="Tw Cen MT" w:hAnsi="Tw Cen MT"/>
          <w:bCs/>
          <w:iCs/>
          <w:sz w:val="24"/>
          <w:szCs w:val="24"/>
        </w:rPr>
        <w:t>2</w:t>
      </w:r>
      <w:r w:rsidR="008A7B28">
        <w:rPr>
          <w:rFonts w:ascii="Tw Cen MT" w:hAnsi="Tw Cen MT"/>
          <w:bCs/>
          <w:iCs/>
          <w:sz w:val="24"/>
          <w:szCs w:val="24"/>
        </w:rPr>
        <w:t xml:space="preserve"> Timothy 1:7 seems to suggest that Timothy was a naturally timid person.</w:t>
      </w:r>
      <w:r w:rsidR="00E40F49">
        <w:rPr>
          <w:rFonts w:ascii="Tw Cen MT" w:hAnsi="Tw Cen MT"/>
          <w:bCs/>
          <w:iCs/>
          <w:sz w:val="24"/>
          <w:szCs w:val="24"/>
        </w:rPr>
        <w:t>)  Paul wants the church to treat his representative and “son in the Lord” with respect and consideration.</w:t>
      </w:r>
    </w:p>
    <w:p w:rsidR="008A7B28" w:rsidRDefault="008A7B28" w:rsidP="00951725">
      <w:pPr>
        <w:pStyle w:val="NoSpacing"/>
        <w:rPr>
          <w:rFonts w:ascii="Tw Cen MT" w:hAnsi="Tw Cen MT"/>
          <w:bCs/>
          <w:iCs/>
          <w:sz w:val="24"/>
          <w:szCs w:val="24"/>
        </w:rPr>
      </w:pPr>
      <w:r>
        <w:rPr>
          <w:rFonts w:ascii="Tw Cen MT" w:hAnsi="Tw Cen MT"/>
          <w:bCs/>
          <w:iCs/>
          <w:sz w:val="24"/>
          <w:szCs w:val="24"/>
        </w:rPr>
        <w:t xml:space="preserve">     Verse 12 appears to respond to the final question the Corinthians had raised in their letter to Paul.  Not only does Paul again say “now about,” but it is unlikely that he alone would have taken the initiative to urge Apollos to return to Corinth in light of the danger of inflaming the </w:t>
      </w:r>
      <w:r w:rsidR="00E40F49">
        <w:rPr>
          <w:rFonts w:ascii="Tw Cen MT" w:hAnsi="Tw Cen MT"/>
          <w:bCs/>
          <w:iCs/>
          <w:sz w:val="24"/>
          <w:szCs w:val="24"/>
        </w:rPr>
        <w:t>divisiveness</w:t>
      </w:r>
      <w:r w:rsidR="00F33E85">
        <w:rPr>
          <w:rFonts w:ascii="Tw Cen MT" w:hAnsi="Tw Cen MT"/>
          <w:bCs/>
          <w:iCs/>
          <w:sz w:val="24"/>
          <w:szCs w:val="24"/>
        </w:rPr>
        <w:t xml:space="preserve"> that existed </w:t>
      </w:r>
      <w:r w:rsidR="00E40F49">
        <w:rPr>
          <w:rFonts w:ascii="Tw Cen MT" w:hAnsi="Tw Cen MT"/>
          <w:bCs/>
          <w:iCs/>
          <w:sz w:val="24"/>
          <w:szCs w:val="24"/>
        </w:rPr>
        <w:t>between the various factions within the church who each had their preferred leader (see chapter one).  Did the Corinthians suspect that Paul was hindering Apollos from coming when they really wanted to see him?  Apollos’ reluctance to go could reflect his concern to wait for a more opportune time when things had settled down in Corinth.</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250076" w:rsidP="006760B4">
      <w:pPr>
        <w:widowControl w:val="0"/>
        <w:rPr>
          <w:rFonts w:ascii="Tw Cen MT" w:hAnsi="Tw Cen MT"/>
          <w:bCs/>
          <w:i/>
          <w:iCs/>
          <w:sz w:val="24"/>
          <w:szCs w:val="24"/>
        </w:rPr>
      </w:pPr>
      <w:r>
        <w:rPr>
          <w:rFonts w:ascii="Tw Cen MT" w:hAnsi="Tw Cen MT"/>
          <w:bCs/>
          <w:i/>
          <w:iCs/>
          <w:sz w:val="24"/>
          <w:szCs w:val="24"/>
        </w:rPr>
        <w:t>Thank you, Lord, for those you call to lead in your church</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682635">
        <w:rPr>
          <w:rFonts w:ascii="Tw Cen MT" w:hAnsi="Tw Cen MT"/>
          <w:b/>
          <w:bCs/>
          <w:iCs/>
          <w:sz w:val="24"/>
          <w:szCs w:val="24"/>
        </w:rPr>
        <w:t xml:space="preserve">March </w:t>
      </w:r>
      <w:r w:rsidR="00D96EB3">
        <w:rPr>
          <w:rFonts w:ascii="Tw Cen MT" w:hAnsi="Tw Cen MT"/>
          <w:b/>
          <w:bCs/>
          <w:iCs/>
          <w:sz w:val="24"/>
          <w:szCs w:val="24"/>
        </w:rPr>
        <w:t>27</w:t>
      </w:r>
      <w:r>
        <w:rPr>
          <w:rFonts w:ascii="Tw Cen MT" w:hAnsi="Tw Cen MT"/>
          <w:b/>
          <w:bCs/>
          <w:iCs/>
          <w:sz w:val="24"/>
          <w:szCs w:val="24"/>
        </w:rPr>
        <w:t xml:space="preserve">                                                           </w:t>
      </w:r>
      <w:r w:rsidR="001F6F99">
        <w:rPr>
          <w:rFonts w:ascii="Tw Cen MT" w:hAnsi="Tw Cen MT"/>
          <w:b/>
          <w:bCs/>
          <w:iCs/>
          <w:sz w:val="24"/>
          <w:szCs w:val="24"/>
        </w:rPr>
        <w:t xml:space="preserve">         </w:t>
      </w:r>
      <w:r w:rsidR="009A2F14">
        <w:rPr>
          <w:rFonts w:ascii="Tw Cen MT" w:hAnsi="Tw Cen MT"/>
          <w:b/>
          <w:bCs/>
          <w:iCs/>
          <w:sz w:val="24"/>
          <w:szCs w:val="24"/>
        </w:rPr>
        <w:t xml:space="preserve">    </w:t>
      </w:r>
      <w:r w:rsidR="00B47FF8">
        <w:rPr>
          <w:rFonts w:ascii="Tw Cen MT" w:hAnsi="Tw Cen MT"/>
          <w:b/>
          <w:bCs/>
          <w:iCs/>
          <w:sz w:val="24"/>
          <w:szCs w:val="24"/>
        </w:rPr>
        <w:t xml:space="preserve"> </w:t>
      </w:r>
      <w:r w:rsidR="00355369">
        <w:rPr>
          <w:rFonts w:ascii="Tw Cen MT" w:hAnsi="Tw Cen MT"/>
          <w:b/>
          <w:bCs/>
          <w:iCs/>
          <w:sz w:val="24"/>
          <w:szCs w:val="24"/>
        </w:rPr>
        <w:t>1</w:t>
      </w:r>
      <w:r w:rsidR="00343B16">
        <w:rPr>
          <w:rFonts w:ascii="Tw Cen MT" w:hAnsi="Tw Cen MT"/>
          <w:b/>
          <w:bCs/>
          <w:iCs/>
          <w:sz w:val="24"/>
          <w:szCs w:val="24"/>
        </w:rPr>
        <w:t xml:space="preserve"> Corinthians </w:t>
      </w:r>
      <w:r w:rsidR="00D96EB3">
        <w:rPr>
          <w:rFonts w:ascii="Tw Cen MT" w:hAnsi="Tw Cen MT"/>
          <w:b/>
          <w:bCs/>
          <w:iCs/>
          <w:sz w:val="24"/>
          <w:szCs w:val="24"/>
        </w:rPr>
        <w:t>16:13-18</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250076">
        <w:rPr>
          <w:rFonts w:ascii="Tw Cen MT" w:hAnsi="Tw Cen MT"/>
          <w:i/>
          <w:iCs/>
          <w:sz w:val="24"/>
          <w:szCs w:val="24"/>
        </w:rPr>
        <w:t>The household of Stephanas</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250076" w:rsidRDefault="003409FB" w:rsidP="00291FAE">
      <w:pPr>
        <w:pStyle w:val="NoSpacing"/>
        <w:rPr>
          <w:rFonts w:ascii="Tw Cen MT" w:hAnsi="Tw Cen MT"/>
          <w:sz w:val="24"/>
          <w:szCs w:val="24"/>
        </w:rPr>
      </w:pPr>
      <w:r>
        <w:rPr>
          <w:rFonts w:ascii="Tw Cen MT" w:hAnsi="Tw Cen MT"/>
          <w:sz w:val="24"/>
          <w:szCs w:val="24"/>
        </w:rPr>
        <w:t xml:space="preserve">     </w:t>
      </w:r>
      <w:r w:rsidR="00250076">
        <w:rPr>
          <w:rFonts w:ascii="Tw Cen MT" w:hAnsi="Tw Cen MT"/>
          <w:sz w:val="24"/>
          <w:szCs w:val="24"/>
        </w:rPr>
        <w:t>Verse 13 contains four parallel commands employing military metaphors to encourage resoluteness in faith.  Balancing these commands to be strong is the call to love in verse 14.  As with Paul’s discussion of spiritual gifts in chapters 12-14, all Christian activity must take place within the sphere of putting others above self.</w:t>
      </w:r>
    </w:p>
    <w:p w:rsidR="00250076" w:rsidRDefault="00250076" w:rsidP="00291FAE">
      <w:pPr>
        <w:pStyle w:val="NoSpacing"/>
        <w:rPr>
          <w:rFonts w:ascii="Tw Cen MT" w:hAnsi="Tw Cen MT"/>
          <w:sz w:val="24"/>
          <w:szCs w:val="24"/>
        </w:rPr>
      </w:pPr>
      <w:r>
        <w:rPr>
          <w:rFonts w:ascii="Tw Cen MT" w:hAnsi="Tw Cen MT"/>
          <w:sz w:val="24"/>
          <w:szCs w:val="24"/>
        </w:rPr>
        <w:t xml:space="preserve">     In verses 15-18 Paul gives thanks for three Corinthian Christians who have come to him in Ephesus and encouraged him.  In 1:16 we learned that Paul baptized the household of Stephanas.  We know nothing else about Fortunatus or Achaicus, although the former was a Hellenistic name often adopted by a freed slave (meaning “fortunate”).  It is possible that both of these men</w:t>
      </w:r>
      <w:r w:rsidR="00F05DFC">
        <w:rPr>
          <w:rFonts w:ascii="Tw Cen MT" w:hAnsi="Tw Cen MT"/>
          <w:sz w:val="24"/>
          <w:szCs w:val="24"/>
        </w:rPr>
        <w:t xml:space="preserve"> </w:t>
      </w:r>
      <w:r>
        <w:rPr>
          <w:rFonts w:ascii="Tw Cen MT" w:hAnsi="Tw Cen MT"/>
          <w:sz w:val="24"/>
          <w:szCs w:val="24"/>
        </w:rPr>
        <w:t xml:space="preserve">were part of Stephanas’ household, once slaves but now freedmen </w:t>
      </w:r>
      <w:r w:rsidR="00F05DFC">
        <w:rPr>
          <w:rFonts w:ascii="Tw Cen MT" w:hAnsi="Tw Cen MT"/>
          <w:sz w:val="24"/>
          <w:szCs w:val="24"/>
        </w:rPr>
        <w:t xml:space="preserve">who had travelled with Stephanas to visit and support Paul.  These men not only renewed Paul’s spirit but were also an encouragement to their fellow Corinthians.  They should be recognized and honored for their </w:t>
      </w:r>
      <w:r w:rsidR="00F33E85">
        <w:rPr>
          <w:rFonts w:ascii="Tw Cen MT" w:hAnsi="Tw Cen MT"/>
          <w:sz w:val="24"/>
          <w:szCs w:val="24"/>
        </w:rPr>
        <w:t>ministry</w:t>
      </w:r>
      <w:r w:rsidR="00F05DFC">
        <w:rPr>
          <w:rFonts w:ascii="Tw Cen MT" w:hAnsi="Tw Cen MT"/>
          <w:sz w:val="24"/>
          <w:szCs w:val="24"/>
        </w:rPr>
        <w:t>.</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F05DFC" w:rsidP="00E14F2E">
      <w:pPr>
        <w:widowControl w:val="0"/>
        <w:rPr>
          <w:rFonts w:ascii="Tw Cen MT" w:hAnsi="Tw Cen MT"/>
          <w:bCs/>
          <w:i/>
          <w:iCs/>
          <w:sz w:val="28"/>
          <w:szCs w:val="28"/>
        </w:rPr>
      </w:pPr>
      <w:r>
        <w:rPr>
          <w:rFonts w:ascii="Tw Cen MT" w:hAnsi="Tw Cen MT"/>
          <w:i/>
          <w:iCs/>
          <w:sz w:val="24"/>
          <w:szCs w:val="24"/>
        </w:rPr>
        <w:t>We are grateful, Lord, for all who serve in your name</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682635">
        <w:rPr>
          <w:rFonts w:ascii="Tw Cen MT" w:hAnsi="Tw Cen MT"/>
          <w:b/>
          <w:bCs/>
          <w:iCs/>
          <w:sz w:val="24"/>
          <w:szCs w:val="24"/>
        </w:rPr>
        <w:t xml:space="preserve">March </w:t>
      </w:r>
      <w:r w:rsidR="00D96EB3">
        <w:rPr>
          <w:rFonts w:ascii="Tw Cen MT" w:hAnsi="Tw Cen MT"/>
          <w:b/>
          <w:bCs/>
          <w:iCs/>
          <w:sz w:val="24"/>
          <w:szCs w:val="24"/>
        </w:rPr>
        <w:t>28</w:t>
      </w:r>
      <w:r w:rsidR="00E14F2E">
        <w:rPr>
          <w:rFonts w:ascii="Tw Cen MT" w:hAnsi="Tw Cen MT"/>
          <w:b/>
          <w:bCs/>
          <w:iCs/>
          <w:sz w:val="24"/>
          <w:szCs w:val="24"/>
        </w:rPr>
        <w:t xml:space="preserve">                  </w:t>
      </w:r>
      <w:r w:rsidR="00E8042E">
        <w:rPr>
          <w:rFonts w:ascii="Tw Cen MT" w:hAnsi="Tw Cen MT"/>
          <w:b/>
          <w:bCs/>
          <w:iCs/>
          <w:sz w:val="24"/>
          <w:szCs w:val="24"/>
        </w:rPr>
        <w:t xml:space="preserve">                               </w:t>
      </w:r>
      <w:r w:rsidR="001F6F99">
        <w:rPr>
          <w:rFonts w:ascii="Tw Cen MT" w:hAnsi="Tw Cen MT"/>
          <w:b/>
          <w:bCs/>
          <w:iCs/>
          <w:sz w:val="24"/>
          <w:szCs w:val="24"/>
        </w:rPr>
        <w:t xml:space="preserve">      </w:t>
      </w:r>
      <w:r w:rsidR="00F0068D">
        <w:rPr>
          <w:rFonts w:ascii="Tw Cen MT" w:hAnsi="Tw Cen MT"/>
          <w:b/>
          <w:bCs/>
          <w:iCs/>
          <w:sz w:val="24"/>
          <w:szCs w:val="24"/>
        </w:rPr>
        <w:t xml:space="preserve">        </w:t>
      </w:r>
      <w:r w:rsidR="009A2F14">
        <w:rPr>
          <w:rFonts w:ascii="Tw Cen MT" w:hAnsi="Tw Cen MT"/>
          <w:b/>
          <w:bCs/>
          <w:iCs/>
          <w:sz w:val="24"/>
          <w:szCs w:val="24"/>
        </w:rPr>
        <w:t xml:space="preserve">       </w:t>
      </w:r>
      <w:r w:rsidR="00355369">
        <w:rPr>
          <w:rFonts w:ascii="Tw Cen MT" w:hAnsi="Tw Cen MT"/>
          <w:b/>
          <w:bCs/>
          <w:iCs/>
          <w:sz w:val="24"/>
          <w:szCs w:val="24"/>
        </w:rPr>
        <w:t xml:space="preserve">1 Corinthians </w:t>
      </w:r>
      <w:r w:rsidR="00D96EB3">
        <w:rPr>
          <w:rFonts w:ascii="Tw Cen MT" w:hAnsi="Tw Cen MT"/>
          <w:b/>
          <w:bCs/>
          <w:iCs/>
          <w:sz w:val="24"/>
          <w:szCs w:val="24"/>
        </w:rPr>
        <w:t>16:19-24</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F05DFC">
        <w:rPr>
          <w:rFonts w:ascii="Tw Cen MT" w:hAnsi="Tw Cen MT"/>
          <w:i/>
          <w:iCs/>
          <w:sz w:val="24"/>
          <w:szCs w:val="24"/>
        </w:rPr>
        <w:t>Final greetings</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F05DFC" w:rsidRDefault="00C5137D" w:rsidP="00A02074">
      <w:pPr>
        <w:pStyle w:val="NoSpacing"/>
        <w:rPr>
          <w:rFonts w:ascii="Tw Cen MT" w:hAnsi="Tw Cen MT"/>
          <w:sz w:val="24"/>
          <w:szCs w:val="24"/>
        </w:rPr>
      </w:pPr>
      <w:r>
        <w:rPr>
          <w:rFonts w:ascii="Tw Cen MT" w:hAnsi="Tw Cen MT"/>
          <w:sz w:val="24"/>
          <w:szCs w:val="24"/>
        </w:rPr>
        <w:t xml:space="preserve">     </w:t>
      </w:r>
      <w:r w:rsidR="00F05DFC">
        <w:rPr>
          <w:rFonts w:ascii="Tw Cen MT" w:hAnsi="Tw Cen MT"/>
          <w:sz w:val="24"/>
          <w:szCs w:val="24"/>
        </w:rPr>
        <w:t>Verses 19-20 convey greetings to the Corinthian churches from four groups of fellow believers: (1) the various churches in Asia Minor; (2) Paul’s good friends Aquila and Priscilla, coworkers with him in Corinth and later partners with him in his ministry in Ephesus; (3) the specific house church that met in their home; and, (4) Paul’s other immediate companions in ministry.</w:t>
      </w:r>
      <w:r w:rsidR="00FB1C0C">
        <w:rPr>
          <w:rFonts w:ascii="Tw Cen MT" w:hAnsi="Tw Cen MT"/>
          <w:sz w:val="24"/>
          <w:szCs w:val="24"/>
        </w:rPr>
        <w:t xml:space="preserve">  In verse 21 Paul</w:t>
      </w:r>
      <w:r w:rsidR="00E86787">
        <w:rPr>
          <w:rFonts w:ascii="Tw Cen MT" w:hAnsi="Tw Cen MT"/>
          <w:sz w:val="24"/>
          <w:szCs w:val="24"/>
        </w:rPr>
        <w:t xml:space="preserve"> himself</w:t>
      </w:r>
      <w:r w:rsidR="00FB1C0C">
        <w:rPr>
          <w:rFonts w:ascii="Tw Cen MT" w:hAnsi="Tw Cen MT"/>
          <w:sz w:val="24"/>
          <w:szCs w:val="24"/>
        </w:rPr>
        <w:t>, no longer dictating his letter to his secretary, picks up the pen and writes his closing greeting.</w:t>
      </w:r>
    </w:p>
    <w:p w:rsidR="00FB1C0C" w:rsidRPr="00FB1C0C" w:rsidRDefault="00FB1C0C" w:rsidP="00A02074">
      <w:pPr>
        <w:pStyle w:val="NoSpacing"/>
        <w:rPr>
          <w:rFonts w:ascii="Tw Cen MT" w:hAnsi="Tw Cen MT"/>
          <w:sz w:val="24"/>
          <w:szCs w:val="24"/>
        </w:rPr>
      </w:pPr>
      <w:r>
        <w:rPr>
          <w:rFonts w:ascii="Tw Cen MT" w:hAnsi="Tw Cen MT"/>
          <w:sz w:val="24"/>
          <w:szCs w:val="24"/>
        </w:rPr>
        <w:t xml:space="preserve">     Both parts of verse 22 follow abruptly.  They may reflect conventional statements used by the early church.  Paul’s “curse” utilizes the Greek expression </w:t>
      </w:r>
      <w:r>
        <w:rPr>
          <w:rFonts w:ascii="Tw Cen MT" w:hAnsi="Tw Cen MT"/>
          <w:i/>
          <w:sz w:val="24"/>
          <w:szCs w:val="24"/>
        </w:rPr>
        <w:t>anathema</w:t>
      </w:r>
      <w:r>
        <w:rPr>
          <w:rFonts w:ascii="Tw Cen MT" w:hAnsi="Tw Cen MT"/>
          <w:sz w:val="24"/>
          <w:szCs w:val="24"/>
        </w:rPr>
        <w:t xml:space="preserve"> which he has used elsewhere to indicate a person who is excluded from the Christian community.  “Come, O Lord” is the translation of the Aramaic </w:t>
      </w:r>
      <w:r>
        <w:rPr>
          <w:rFonts w:ascii="Tw Cen MT" w:hAnsi="Tw Cen MT"/>
          <w:i/>
          <w:sz w:val="24"/>
          <w:szCs w:val="24"/>
        </w:rPr>
        <w:t xml:space="preserve">Marana tha.  </w:t>
      </w:r>
      <w:r>
        <w:rPr>
          <w:rFonts w:ascii="Tw Cen MT" w:hAnsi="Tw Cen MT"/>
          <w:sz w:val="24"/>
          <w:szCs w:val="24"/>
        </w:rPr>
        <w:t>Together the two expression</w:t>
      </w:r>
      <w:r w:rsidR="00E86787">
        <w:rPr>
          <w:rFonts w:ascii="Tw Cen MT" w:hAnsi="Tw Cen MT"/>
          <w:sz w:val="24"/>
          <w:szCs w:val="24"/>
        </w:rPr>
        <w:t>s reflect the profound seriousness with which the early church viewed faithfulness to Christ.  He ends his letter with one final reminder of his love for these often exasperating Christians in Corinth.</w:t>
      </w:r>
    </w:p>
    <w:p w:rsidR="00253BAC" w:rsidRPr="00253BAC" w:rsidRDefault="00253BAC" w:rsidP="00552B85">
      <w:pPr>
        <w:rPr>
          <w:rFonts w:ascii="Tw Cen MT" w:hAnsi="Tw Cen MT"/>
          <w:i/>
          <w:iCs/>
          <w:sz w:val="8"/>
          <w:szCs w:val="8"/>
        </w:rPr>
      </w:pPr>
    </w:p>
    <w:p w:rsidR="008C4111" w:rsidRPr="00552B85" w:rsidRDefault="00E86787" w:rsidP="00552B85">
      <w:pPr>
        <w:rPr>
          <w:rFonts w:ascii="Tw Cen MT" w:hAnsi="Tw Cen MT" w:cs="Arial"/>
          <w:color w:val="001320"/>
          <w:sz w:val="24"/>
          <w:szCs w:val="24"/>
        </w:rPr>
      </w:pPr>
      <w:r>
        <w:rPr>
          <w:rFonts w:ascii="Tw Cen MT" w:hAnsi="Tw Cen MT"/>
          <w:i/>
          <w:iCs/>
          <w:sz w:val="24"/>
          <w:szCs w:val="24"/>
        </w:rPr>
        <w:t>May we, like Paul, Lord, love those who are difficult to love</w:t>
      </w:r>
      <w:r w:rsidR="00B1016C">
        <w:rPr>
          <w:rFonts w:ascii="Tw Cen MT" w:hAnsi="Tw Cen MT"/>
          <w:i/>
          <w:iCs/>
          <w:sz w:val="24"/>
          <w:szCs w:val="24"/>
        </w:rPr>
        <w:t xml:space="preserve">.  </w:t>
      </w:r>
      <w:r w:rsidR="00E32938">
        <w:rPr>
          <w:rFonts w:ascii="Tw Cen MT" w:hAnsi="Tw Cen MT"/>
          <w:i/>
          <w:iCs/>
          <w:sz w:val="24"/>
          <w:szCs w:val="24"/>
        </w:rPr>
        <w:t>Amen.</w:t>
      </w:r>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098"/>
    <w:rsid w:val="00012468"/>
    <w:rsid w:val="000176CE"/>
    <w:rsid w:val="00026283"/>
    <w:rsid w:val="0003757B"/>
    <w:rsid w:val="00043E1C"/>
    <w:rsid w:val="00047A52"/>
    <w:rsid w:val="0005765E"/>
    <w:rsid w:val="00064972"/>
    <w:rsid w:val="000708D3"/>
    <w:rsid w:val="00073937"/>
    <w:rsid w:val="00094248"/>
    <w:rsid w:val="000955FB"/>
    <w:rsid w:val="000A180F"/>
    <w:rsid w:val="000A7A67"/>
    <w:rsid w:val="000B4133"/>
    <w:rsid w:val="000B650A"/>
    <w:rsid w:val="000C6706"/>
    <w:rsid w:val="000D0EAA"/>
    <w:rsid w:val="000D25E3"/>
    <w:rsid w:val="000D67C8"/>
    <w:rsid w:val="000D7826"/>
    <w:rsid w:val="000E2509"/>
    <w:rsid w:val="000F0CD6"/>
    <w:rsid w:val="000F174B"/>
    <w:rsid w:val="000F454C"/>
    <w:rsid w:val="00106576"/>
    <w:rsid w:val="00107C7C"/>
    <w:rsid w:val="00107FB3"/>
    <w:rsid w:val="00110E5D"/>
    <w:rsid w:val="001156F9"/>
    <w:rsid w:val="00117B95"/>
    <w:rsid w:val="00122D43"/>
    <w:rsid w:val="001315AC"/>
    <w:rsid w:val="001409D9"/>
    <w:rsid w:val="00140BD4"/>
    <w:rsid w:val="0016154A"/>
    <w:rsid w:val="00161EC2"/>
    <w:rsid w:val="00163E1F"/>
    <w:rsid w:val="001648D1"/>
    <w:rsid w:val="00167CFD"/>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1F6F99"/>
    <w:rsid w:val="00201AD7"/>
    <w:rsid w:val="00226CE1"/>
    <w:rsid w:val="00233384"/>
    <w:rsid w:val="00242572"/>
    <w:rsid w:val="00250076"/>
    <w:rsid w:val="00253970"/>
    <w:rsid w:val="00253BAC"/>
    <w:rsid w:val="00254781"/>
    <w:rsid w:val="00260263"/>
    <w:rsid w:val="00262875"/>
    <w:rsid w:val="00267735"/>
    <w:rsid w:val="00273D24"/>
    <w:rsid w:val="002748E8"/>
    <w:rsid w:val="00276446"/>
    <w:rsid w:val="002804F9"/>
    <w:rsid w:val="00281116"/>
    <w:rsid w:val="00291FAE"/>
    <w:rsid w:val="002A270D"/>
    <w:rsid w:val="002A72C8"/>
    <w:rsid w:val="002C52C9"/>
    <w:rsid w:val="002C7B11"/>
    <w:rsid w:val="002D0EDA"/>
    <w:rsid w:val="002E3ACE"/>
    <w:rsid w:val="002E6974"/>
    <w:rsid w:val="0030195B"/>
    <w:rsid w:val="003032F9"/>
    <w:rsid w:val="00306A4D"/>
    <w:rsid w:val="00311E33"/>
    <w:rsid w:val="00312D85"/>
    <w:rsid w:val="00315206"/>
    <w:rsid w:val="00320794"/>
    <w:rsid w:val="00320C46"/>
    <w:rsid w:val="003239A7"/>
    <w:rsid w:val="00324743"/>
    <w:rsid w:val="00324E84"/>
    <w:rsid w:val="00340181"/>
    <w:rsid w:val="003409FB"/>
    <w:rsid w:val="00340E3B"/>
    <w:rsid w:val="00342408"/>
    <w:rsid w:val="00343B16"/>
    <w:rsid w:val="003512CE"/>
    <w:rsid w:val="00351B90"/>
    <w:rsid w:val="0035384D"/>
    <w:rsid w:val="003546EF"/>
    <w:rsid w:val="00355369"/>
    <w:rsid w:val="00357549"/>
    <w:rsid w:val="00357E08"/>
    <w:rsid w:val="0036379E"/>
    <w:rsid w:val="00391B84"/>
    <w:rsid w:val="003A16DD"/>
    <w:rsid w:val="003A5111"/>
    <w:rsid w:val="003A6963"/>
    <w:rsid w:val="003A7546"/>
    <w:rsid w:val="003B137A"/>
    <w:rsid w:val="003B656F"/>
    <w:rsid w:val="003C215B"/>
    <w:rsid w:val="003E71CF"/>
    <w:rsid w:val="003F47BE"/>
    <w:rsid w:val="004003B6"/>
    <w:rsid w:val="004039A1"/>
    <w:rsid w:val="004135D0"/>
    <w:rsid w:val="00414EF3"/>
    <w:rsid w:val="00426D37"/>
    <w:rsid w:val="00433D78"/>
    <w:rsid w:val="0044085A"/>
    <w:rsid w:val="00444971"/>
    <w:rsid w:val="00452527"/>
    <w:rsid w:val="00452653"/>
    <w:rsid w:val="00453072"/>
    <w:rsid w:val="00455165"/>
    <w:rsid w:val="004673FB"/>
    <w:rsid w:val="004755FD"/>
    <w:rsid w:val="004874AE"/>
    <w:rsid w:val="004A0869"/>
    <w:rsid w:val="004B257C"/>
    <w:rsid w:val="004B321A"/>
    <w:rsid w:val="004C53DD"/>
    <w:rsid w:val="004E05BB"/>
    <w:rsid w:val="004F0796"/>
    <w:rsid w:val="004F5C63"/>
    <w:rsid w:val="00507A72"/>
    <w:rsid w:val="0051241F"/>
    <w:rsid w:val="00514347"/>
    <w:rsid w:val="00522078"/>
    <w:rsid w:val="005244C7"/>
    <w:rsid w:val="005324BE"/>
    <w:rsid w:val="005347B3"/>
    <w:rsid w:val="00535000"/>
    <w:rsid w:val="00542CB6"/>
    <w:rsid w:val="005448F9"/>
    <w:rsid w:val="00544968"/>
    <w:rsid w:val="005526EB"/>
    <w:rsid w:val="00552B85"/>
    <w:rsid w:val="00554CC2"/>
    <w:rsid w:val="0055609C"/>
    <w:rsid w:val="00561183"/>
    <w:rsid w:val="00566B2F"/>
    <w:rsid w:val="00570E2A"/>
    <w:rsid w:val="00580BFF"/>
    <w:rsid w:val="0058158B"/>
    <w:rsid w:val="00591019"/>
    <w:rsid w:val="00591EAD"/>
    <w:rsid w:val="00594955"/>
    <w:rsid w:val="00597A30"/>
    <w:rsid w:val="00597C79"/>
    <w:rsid w:val="005B03B4"/>
    <w:rsid w:val="005B1934"/>
    <w:rsid w:val="005C32A5"/>
    <w:rsid w:val="005C3F36"/>
    <w:rsid w:val="005D04E3"/>
    <w:rsid w:val="005D48CD"/>
    <w:rsid w:val="005D5750"/>
    <w:rsid w:val="005E524F"/>
    <w:rsid w:val="005E7981"/>
    <w:rsid w:val="00601075"/>
    <w:rsid w:val="0060550F"/>
    <w:rsid w:val="0060756C"/>
    <w:rsid w:val="00607942"/>
    <w:rsid w:val="0061070A"/>
    <w:rsid w:val="0061330F"/>
    <w:rsid w:val="0061561C"/>
    <w:rsid w:val="006339A9"/>
    <w:rsid w:val="00641F8C"/>
    <w:rsid w:val="00643747"/>
    <w:rsid w:val="00656E4A"/>
    <w:rsid w:val="00665C81"/>
    <w:rsid w:val="00666E0D"/>
    <w:rsid w:val="00667983"/>
    <w:rsid w:val="0067448C"/>
    <w:rsid w:val="006760B4"/>
    <w:rsid w:val="00682635"/>
    <w:rsid w:val="006876FB"/>
    <w:rsid w:val="00690E38"/>
    <w:rsid w:val="006940C5"/>
    <w:rsid w:val="00695452"/>
    <w:rsid w:val="00697AC7"/>
    <w:rsid w:val="006C4440"/>
    <w:rsid w:val="006D0651"/>
    <w:rsid w:val="006D0E99"/>
    <w:rsid w:val="006D4AAD"/>
    <w:rsid w:val="006E1986"/>
    <w:rsid w:val="006E1C04"/>
    <w:rsid w:val="006E3756"/>
    <w:rsid w:val="006E3A42"/>
    <w:rsid w:val="006E5D0B"/>
    <w:rsid w:val="006F0034"/>
    <w:rsid w:val="006F1B6E"/>
    <w:rsid w:val="006F6404"/>
    <w:rsid w:val="00702560"/>
    <w:rsid w:val="007026B4"/>
    <w:rsid w:val="00704A69"/>
    <w:rsid w:val="007158ED"/>
    <w:rsid w:val="0072507A"/>
    <w:rsid w:val="00733FEC"/>
    <w:rsid w:val="00746897"/>
    <w:rsid w:val="00750112"/>
    <w:rsid w:val="007570FC"/>
    <w:rsid w:val="007572CF"/>
    <w:rsid w:val="00761447"/>
    <w:rsid w:val="007628DA"/>
    <w:rsid w:val="007655F3"/>
    <w:rsid w:val="00774C5B"/>
    <w:rsid w:val="00776A52"/>
    <w:rsid w:val="00780F81"/>
    <w:rsid w:val="007833C8"/>
    <w:rsid w:val="007A7976"/>
    <w:rsid w:val="007B00BF"/>
    <w:rsid w:val="007B3C52"/>
    <w:rsid w:val="007B7677"/>
    <w:rsid w:val="007D2793"/>
    <w:rsid w:val="007E273F"/>
    <w:rsid w:val="007E4727"/>
    <w:rsid w:val="007E6179"/>
    <w:rsid w:val="007E719D"/>
    <w:rsid w:val="007F5968"/>
    <w:rsid w:val="00800C97"/>
    <w:rsid w:val="00802A9D"/>
    <w:rsid w:val="008223CE"/>
    <w:rsid w:val="00833B99"/>
    <w:rsid w:val="008358B6"/>
    <w:rsid w:val="0084481A"/>
    <w:rsid w:val="00851C7E"/>
    <w:rsid w:val="00853C7A"/>
    <w:rsid w:val="00862716"/>
    <w:rsid w:val="00865801"/>
    <w:rsid w:val="008678E6"/>
    <w:rsid w:val="00875EB0"/>
    <w:rsid w:val="00881494"/>
    <w:rsid w:val="008A17B7"/>
    <w:rsid w:val="008A7B28"/>
    <w:rsid w:val="008B3F13"/>
    <w:rsid w:val="008C2A4A"/>
    <w:rsid w:val="008C2CD3"/>
    <w:rsid w:val="008C4111"/>
    <w:rsid w:val="008C4229"/>
    <w:rsid w:val="008C54EC"/>
    <w:rsid w:val="008C6FA9"/>
    <w:rsid w:val="008E72F9"/>
    <w:rsid w:val="008E73D2"/>
    <w:rsid w:val="008E7D50"/>
    <w:rsid w:val="008F20D9"/>
    <w:rsid w:val="00900930"/>
    <w:rsid w:val="00900A88"/>
    <w:rsid w:val="00901509"/>
    <w:rsid w:val="009155F2"/>
    <w:rsid w:val="00917CA5"/>
    <w:rsid w:val="00923EA5"/>
    <w:rsid w:val="009243EE"/>
    <w:rsid w:val="00925801"/>
    <w:rsid w:val="00932C5D"/>
    <w:rsid w:val="00945E8C"/>
    <w:rsid w:val="00951725"/>
    <w:rsid w:val="009617FE"/>
    <w:rsid w:val="00962DC1"/>
    <w:rsid w:val="00964FBA"/>
    <w:rsid w:val="00971D97"/>
    <w:rsid w:val="00984DF3"/>
    <w:rsid w:val="0099436A"/>
    <w:rsid w:val="009A2F14"/>
    <w:rsid w:val="009B1841"/>
    <w:rsid w:val="009B1C15"/>
    <w:rsid w:val="009B3AEC"/>
    <w:rsid w:val="009B7AA1"/>
    <w:rsid w:val="009D6FC6"/>
    <w:rsid w:val="009E04BE"/>
    <w:rsid w:val="009E126B"/>
    <w:rsid w:val="00A02074"/>
    <w:rsid w:val="00A13F9D"/>
    <w:rsid w:val="00A206ED"/>
    <w:rsid w:val="00A2120E"/>
    <w:rsid w:val="00A22433"/>
    <w:rsid w:val="00A2334E"/>
    <w:rsid w:val="00A23463"/>
    <w:rsid w:val="00A30C12"/>
    <w:rsid w:val="00A3193D"/>
    <w:rsid w:val="00A334FA"/>
    <w:rsid w:val="00A36DDB"/>
    <w:rsid w:val="00A4219C"/>
    <w:rsid w:val="00A46B4E"/>
    <w:rsid w:val="00A56CA2"/>
    <w:rsid w:val="00A75E0B"/>
    <w:rsid w:val="00A83C63"/>
    <w:rsid w:val="00A91CBC"/>
    <w:rsid w:val="00A947D0"/>
    <w:rsid w:val="00AA1BD3"/>
    <w:rsid w:val="00AA7C12"/>
    <w:rsid w:val="00AB67C8"/>
    <w:rsid w:val="00AC1D99"/>
    <w:rsid w:val="00AC7FDD"/>
    <w:rsid w:val="00AD17DA"/>
    <w:rsid w:val="00AE3BF0"/>
    <w:rsid w:val="00AF3F8D"/>
    <w:rsid w:val="00B023B0"/>
    <w:rsid w:val="00B03873"/>
    <w:rsid w:val="00B03A7A"/>
    <w:rsid w:val="00B1016C"/>
    <w:rsid w:val="00B13CFF"/>
    <w:rsid w:val="00B178F5"/>
    <w:rsid w:val="00B22C6B"/>
    <w:rsid w:val="00B250CE"/>
    <w:rsid w:val="00B36E30"/>
    <w:rsid w:val="00B37936"/>
    <w:rsid w:val="00B44106"/>
    <w:rsid w:val="00B47FF8"/>
    <w:rsid w:val="00B5092C"/>
    <w:rsid w:val="00B53E0D"/>
    <w:rsid w:val="00B56E31"/>
    <w:rsid w:val="00B60068"/>
    <w:rsid w:val="00B60454"/>
    <w:rsid w:val="00B61EC5"/>
    <w:rsid w:val="00B6252F"/>
    <w:rsid w:val="00B72A9F"/>
    <w:rsid w:val="00B73058"/>
    <w:rsid w:val="00B74F00"/>
    <w:rsid w:val="00B76FC1"/>
    <w:rsid w:val="00B770C6"/>
    <w:rsid w:val="00B819D3"/>
    <w:rsid w:val="00B85126"/>
    <w:rsid w:val="00B87A29"/>
    <w:rsid w:val="00B92D58"/>
    <w:rsid w:val="00B95231"/>
    <w:rsid w:val="00B979B5"/>
    <w:rsid w:val="00BA0883"/>
    <w:rsid w:val="00BA246C"/>
    <w:rsid w:val="00BB2349"/>
    <w:rsid w:val="00BB2CCF"/>
    <w:rsid w:val="00BB754F"/>
    <w:rsid w:val="00BD0D7D"/>
    <w:rsid w:val="00BD0F01"/>
    <w:rsid w:val="00BD0F11"/>
    <w:rsid w:val="00BD116D"/>
    <w:rsid w:val="00BD1B76"/>
    <w:rsid w:val="00BD5D94"/>
    <w:rsid w:val="00BD64A8"/>
    <w:rsid w:val="00BE5BC2"/>
    <w:rsid w:val="00C2426A"/>
    <w:rsid w:val="00C279ED"/>
    <w:rsid w:val="00C309F4"/>
    <w:rsid w:val="00C31610"/>
    <w:rsid w:val="00C36947"/>
    <w:rsid w:val="00C36CC7"/>
    <w:rsid w:val="00C5137D"/>
    <w:rsid w:val="00C52ADA"/>
    <w:rsid w:val="00C5549F"/>
    <w:rsid w:val="00C62621"/>
    <w:rsid w:val="00C716A1"/>
    <w:rsid w:val="00C855FB"/>
    <w:rsid w:val="00C86C1B"/>
    <w:rsid w:val="00C90299"/>
    <w:rsid w:val="00C933EB"/>
    <w:rsid w:val="00CA003D"/>
    <w:rsid w:val="00CA112B"/>
    <w:rsid w:val="00CA5EE6"/>
    <w:rsid w:val="00CB54EC"/>
    <w:rsid w:val="00CC46CA"/>
    <w:rsid w:val="00CD0A76"/>
    <w:rsid w:val="00CD6893"/>
    <w:rsid w:val="00CF0FF6"/>
    <w:rsid w:val="00CF19CB"/>
    <w:rsid w:val="00CF2316"/>
    <w:rsid w:val="00CF3A45"/>
    <w:rsid w:val="00D000CB"/>
    <w:rsid w:val="00D02654"/>
    <w:rsid w:val="00D10D05"/>
    <w:rsid w:val="00D1435A"/>
    <w:rsid w:val="00D2222F"/>
    <w:rsid w:val="00D25D56"/>
    <w:rsid w:val="00D2759C"/>
    <w:rsid w:val="00D31B05"/>
    <w:rsid w:val="00D43525"/>
    <w:rsid w:val="00D46683"/>
    <w:rsid w:val="00D528E9"/>
    <w:rsid w:val="00D56DAC"/>
    <w:rsid w:val="00D57C30"/>
    <w:rsid w:val="00D60FDC"/>
    <w:rsid w:val="00D71B02"/>
    <w:rsid w:val="00D740FA"/>
    <w:rsid w:val="00D80647"/>
    <w:rsid w:val="00D829B2"/>
    <w:rsid w:val="00D84B8D"/>
    <w:rsid w:val="00D963F9"/>
    <w:rsid w:val="00D96EB3"/>
    <w:rsid w:val="00DA0441"/>
    <w:rsid w:val="00DA773F"/>
    <w:rsid w:val="00DB0E5D"/>
    <w:rsid w:val="00DB282D"/>
    <w:rsid w:val="00DB2D85"/>
    <w:rsid w:val="00DB630B"/>
    <w:rsid w:val="00DC5D24"/>
    <w:rsid w:val="00DD2371"/>
    <w:rsid w:val="00DD3539"/>
    <w:rsid w:val="00DE0EF2"/>
    <w:rsid w:val="00DE12F5"/>
    <w:rsid w:val="00DE2081"/>
    <w:rsid w:val="00DE27C1"/>
    <w:rsid w:val="00DF069A"/>
    <w:rsid w:val="00E002FE"/>
    <w:rsid w:val="00E01920"/>
    <w:rsid w:val="00E01BD3"/>
    <w:rsid w:val="00E0556D"/>
    <w:rsid w:val="00E05907"/>
    <w:rsid w:val="00E14F2E"/>
    <w:rsid w:val="00E26AD0"/>
    <w:rsid w:val="00E32938"/>
    <w:rsid w:val="00E33D47"/>
    <w:rsid w:val="00E40F49"/>
    <w:rsid w:val="00E53348"/>
    <w:rsid w:val="00E55F82"/>
    <w:rsid w:val="00E602B5"/>
    <w:rsid w:val="00E60474"/>
    <w:rsid w:val="00E636F7"/>
    <w:rsid w:val="00E75398"/>
    <w:rsid w:val="00E8042E"/>
    <w:rsid w:val="00E8106D"/>
    <w:rsid w:val="00E83682"/>
    <w:rsid w:val="00E8415F"/>
    <w:rsid w:val="00E86787"/>
    <w:rsid w:val="00E916F8"/>
    <w:rsid w:val="00EA46F0"/>
    <w:rsid w:val="00EB69A8"/>
    <w:rsid w:val="00EC26F0"/>
    <w:rsid w:val="00EC4DB0"/>
    <w:rsid w:val="00EC6504"/>
    <w:rsid w:val="00ED088E"/>
    <w:rsid w:val="00ED1285"/>
    <w:rsid w:val="00ED1AAA"/>
    <w:rsid w:val="00ED371D"/>
    <w:rsid w:val="00EF5B20"/>
    <w:rsid w:val="00EF69C2"/>
    <w:rsid w:val="00EF6D0D"/>
    <w:rsid w:val="00F0068D"/>
    <w:rsid w:val="00F05DFC"/>
    <w:rsid w:val="00F20652"/>
    <w:rsid w:val="00F273FD"/>
    <w:rsid w:val="00F339A8"/>
    <w:rsid w:val="00F33E85"/>
    <w:rsid w:val="00F3546A"/>
    <w:rsid w:val="00F36894"/>
    <w:rsid w:val="00F36FC2"/>
    <w:rsid w:val="00F46A30"/>
    <w:rsid w:val="00F553D9"/>
    <w:rsid w:val="00F57BAC"/>
    <w:rsid w:val="00F66C31"/>
    <w:rsid w:val="00F75053"/>
    <w:rsid w:val="00F77374"/>
    <w:rsid w:val="00F81E53"/>
    <w:rsid w:val="00F85C6A"/>
    <w:rsid w:val="00F86921"/>
    <w:rsid w:val="00F96992"/>
    <w:rsid w:val="00FA31F8"/>
    <w:rsid w:val="00FA7D50"/>
    <w:rsid w:val="00FB1C0C"/>
    <w:rsid w:val="00FC1650"/>
    <w:rsid w:val="00FC2A89"/>
    <w:rsid w:val="00FC4D26"/>
    <w:rsid w:val="00FC574D"/>
    <w:rsid w:val="00FD045D"/>
    <w:rsid w:val="00FD3E15"/>
    <w:rsid w:val="00FD7036"/>
    <w:rsid w:val="00FE1394"/>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39F1"/>
  <w15:docId w15:val="{16455898-0FA6-4786-90FA-B34271FD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E8090-2866-4E04-99F9-1FF0BEDE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42</cp:revision>
  <cp:lastPrinted>2014-10-09T16:45:00Z</cp:lastPrinted>
  <dcterms:created xsi:type="dcterms:W3CDTF">2019-12-08T01:22:00Z</dcterms:created>
  <dcterms:modified xsi:type="dcterms:W3CDTF">2020-03-19T17:07:00Z</dcterms:modified>
</cp:coreProperties>
</file>