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282ADE" w:rsidP="00E14F2E">
      <w:pPr>
        <w:widowControl w:val="0"/>
        <w:jc w:val="center"/>
        <w:rPr>
          <w:rFonts w:ascii="Tw Cen MT" w:hAnsi="Tw Cen MT"/>
          <w:bCs/>
          <w:i/>
          <w:iCs/>
        </w:rPr>
      </w:pPr>
      <w:bookmarkStart w:id="0" w:name="_GoBack"/>
      <w:bookmarkEnd w:id="0"/>
      <w:r>
        <w:rPr>
          <w:rFonts w:ascii="Tw Cen MT" w:hAnsi="Tw Cen MT"/>
          <w:bCs/>
          <w:i/>
          <w:iCs/>
        </w:rPr>
        <w:t xml:space="preserve"> </w:t>
      </w:r>
      <w:r w:rsidR="00E919DD">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3B28E9" w:rsidP="00C12C13">
      <w:pPr>
        <w:widowControl w:val="0"/>
        <w:jc w:val="center"/>
        <w:rPr>
          <w:rFonts w:ascii="Tw Cen MT" w:hAnsi="Tw Cen MT"/>
          <w:bCs/>
          <w:iCs/>
          <w:sz w:val="28"/>
          <w:szCs w:val="28"/>
        </w:rPr>
      </w:pPr>
      <w:r>
        <w:rPr>
          <w:rFonts w:ascii="Tw Cen MT" w:hAnsi="Tw Cen MT"/>
          <w:bCs/>
          <w:iCs/>
          <w:sz w:val="28"/>
          <w:szCs w:val="28"/>
        </w:rPr>
        <w:t xml:space="preserve">August </w:t>
      </w:r>
      <w:r w:rsidR="00C46481">
        <w:rPr>
          <w:rFonts w:ascii="Tw Cen MT" w:hAnsi="Tw Cen MT"/>
          <w:bCs/>
          <w:iCs/>
          <w:sz w:val="28"/>
          <w:szCs w:val="28"/>
        </w:rPr>
        <w:t>1</w:t>
      </w:r>
      <w:r w:rsidR="003027F7">
        <w:rPr>
          <w:rFonts w:ascii="Tw Cen MT" w:hAnsi="Tw Cen MT"/>
          <w:bCs/>
          <w:iCs/>
          <w:sz w:val="28"/>
          <w:szCs w:val="28"/>
        </w:rPr>
        <w:t>9</w:t>
      </w:r>
      <w:r w:rsidR="009435A3">
        <w:rPr>
          <w:rFonts w:ascii="Tw Cen MT" w:hAnsi="Tw Cen MT"/>
          <w:bCs/>
          <w:iCs/>
          <w:sz w:val="28"/>
          <w:szCs w:val="28"/>
        </w:rPr>
        <w:t xml:space="preserve"> - </w:t>
      </w:r>
      <w:r w:rsidR="003027F7">
        <w:rPr>
          <w:rFonts w:ascii="Tw Cen MT" w:hAnsi="Tw Cen MT"/>
          <w:bCs/>
          <w:iCs/>
          <w:sz w:val="28"/>
          <w:szCs w:val="28"/>
        </w:rPr>
        <w:t>24</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435A3">
        <w:rPr>
          <w:rFonts w:ascii="Tw Cen MT" w:hAnsi="Tw Cen MT"/>
          <w:b/>
          <w:bCs/>
          <w:iCs/>
          <w:sz w:val="24"/>
          <w:szCs w:val="24"/>
        </w:rPr>
        <w:t xml:space="preserve">August </w:t>
      </w:r>
      <w:r w:rsidR="00C46481">
        <w:rPr>
          <w:rFonts w:ascii="Tw Cen MT" w:hAnsi="Tw Cen MT"/>
          <w:b/>
          <w:bCs/>
          <w:iCs/>
          <w:sz w:val="24"/>
          <w:szCs w:val="24"/>
        </w:rPr>
        <w:t>1</w:t>
      </w:r>
      <w:r w:rsidR="003027F7">
        <w:rPr>
          <w:rFonts w:ascii="Tw Cen MT" w:hAnsi="Tw Cen MT"/>
          <w:b/>
          <w:bCs/>
          <w:iCs/>
          <w:sz w:val="24"/>
          <w:szCs w:val="24"/>
        </w:rPr>
        <w:t>9</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C46481">
        <w:rPr>
          <w:rFonts w:ascii="Tw Cen MT" w:hAnsi="Tw Cen MT"/>
          <w:b/>
          <w:bCs/>
          <w:iCs/>
          <w:sz w:val="24"/>
          <w:szCs w:val="24"/>
        </w:rPr>
        <w:t xml:space="preserve">              </w:t>
      </w:r>
      <w:r w:rsidR="004E32B3">
        <w:rPr>
          <w:rFonts w:ascii="Tw Cen MT" w:hAnsi="Tw Cen MT"/>
          <w:b/>
          <w:bCs/>
          <w:iCs/>
          <w:sz w:val="24"/>
          <w:szCs w:val="24"/>
        </w:rPr>
        <w:t xml:space="preserve">Jeremiah </w:t>
      </w:r>
      <w:r w:rsidR="003027F7">
        <w:rPr>
          <w:rFonts w:ascii="Tw Cen MT" w:hAnsi="Tw Cen MT"/>
          <w:b/>
          <w:bCs/>
          <w:iCs/>
          <w:sz w:val="24"/>
          <w:szCs w:val="24"/>
        </w:rPr>
        <w:t>49:1-39</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282ADE">
        <w:rPr>
          <w:rFonts w:ascii="Tw Cen MT" w:hAnsi="Tw Cen MT"/>
          <w:i/>
          <w:iCs/>
          <w:sz w:val="24"/>
          <w:szCs w:val="24"/>
        </w:rPr>
        <w:t>This message was given concerning . . .</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3E3D76" w:rsidRDefault="00D1736A" w:rsidP="00F566C3">
      <w:pPr>
        <w:widowControl w:val="0"/>
        <w:rPr>
          <w:rFonts w:ascii="Tw Cen MT" w:hAnsi="Tw Cen MT"/>
          <w:sz w:val="24"/>
          <w:szCs w:val="24"/>
        </w:rPr>
      </w:pPr>
      <w:r>
        <w:rPr>
          <w:rFonts w:ascii="Tw Cen MT" w:hAnsi="Tw Cen MT"/>
          <w:sz w:val="24"/>
          <w:szCs w:val="24"/>
        </w:rPr>
        <w:t xml:space="preserve">     </w:t>
      </w:r>
      <w:r w:rsidR="00282ADE">
        <w:rPr>
          <w:rFonts w:ascii="Tw Cen MT" w:hAnsi="Tw Cen MT"/>
          <w:sz w:val="24"/>
          <w:szCs w:val="24"/>
        </w:rPr>
        <w:t>The fact that the prophecies against the nations are collected together and placed at the end of the book of Jeremiah suggests that they are preserved as witnesses to God’s sovereign justice and are to be read and pondered by th</w:t>
      </w:r>
      <w:r w:rsidR="003E3D76">
        <w:rPr>
          <w:rFonts w:ascii="Tw Cen MT" w:hAnsi="Tw Cen MT"/>
          <w:sz w:val="24"/>
          <w:szCs w:val="24"/>
        </w:rPr>
        <w:t>ose who come after the prophet.  They indicate what kind of attitudes and activities are displeasing to the Lord.</w:t>
      </w:r>
      <w:r w:rsidR="00282ADE">
        <w:rPr>
          <w:rFonts w:ascii="Tw Cen MT" w:hAnsi="Tw Cen MT"/>
          <w:sz w:val="24"/>
          <w:szCs w:val="24"/>
        </w:rPr>
        <w:t xml:space="preserve"> </w:t>
      </w:r>
    </w:p>
    <w:p w:rsidR="00282ADE" w:rsidRDefault="00282ADE" w:rsidP="00F566C3">
      <w:pPr>
        <w:widowControl w:val="0"/>
        <w:rPr>
          <w:rFonts w:ascii="Tw Cen MT" w:hAnsi="Tw Cen MT"/>
          <w:sz w:val="24"/>
          <w:szCs w:val="24"/>
        </w:rPr>
      </w:pPr>
      <w:r>
        <w:rPr>
          <w:rFonts w:ascii="Tw Cen MT" w:hAnsi="Tw Cen MT"/>
          <w:sz w:val="24"/>
          <w:szCs w:val="24"/>
        </w:rPr>
        <w:t xml:space="preserve">     The</w:t>
      </w:r>
      <w:r w:rsidR="003E3D76">
        <w:rPr>
          <w:rFonts w:ascii="Tw Cen MT" w:hAnsi="Tw Cen MT"/>
          <w:sz w:val="24"/>
          <w:szCs w:val="24"/>
        </w:rPr>
        <w:t xml:space="preserve">y </w:t>
      </w:r>
      <w:r>
        <w:rPr>
          <w:rFonts w:ascii="Tw Cen MT" w:hAnsi="Tw Cen MT"/>
          <w:sz w:val="24"/>
          <w:szCs w:val="24"/>
        </w:rPr>
        <w:t xml:space="preserve">should </w:t>
      </w:r>
      <w:r w:rsidR="003E3D76">
        <w:rPr>
          <w:rFonts w:ascii="Tw Cen MT" w:hAnsi="Tw Cen MT"/>
          <w:sz w:val="24"/>
          <w:szCs w:val="24"/>
        </w:rPr>
        <w:t xml:space="preserve">also </w:t>
      </w:r>
      <w:r>
        <w:rPr>
          <w:rFonts w:ascii="Tw Cen MT" w:hAnsi="Tw Cen MT"/>
          <w:sz w:val="24"/>
          <w:szCs w:val="24"/>
        </w:rPr>
        <w:t xml:space="preserve">be read in light of the missionary concern of the New Testament that the gospel be preached among all nations.  Even though the predominant note of the prophecies toward the nations is negative – that is, they have been weighed in the balance of divine justice and found wanting – it is </w:t>
      </w:r>
      <w:r w:rsidR="003E3D76">
        <w:rPr>
          <w:rFonts w:ascii="Tw Cen MT" w:hAnsi="Tw Cen MT"/>
          <w:sz w:val="24"/>
          <w:szCs w:val="24"/>
        </w:rPr>
        <w:t>crucial</w:t>
      </w:r>
      <w:r>
        <w:rPr>
          <w:rFonts w:ascii="Tw Cen MT" w:hAnsi="Tw Cen MT"/>
          <w:sz w:val="24"/>
          <w:szCs w:val="24"/>
        </w:rPr>
        <w:t xml:space="preserve"> t</w:t>
      </w:r>
      <w:r w:rsidR="003E3D76">
        <w:rPr>
          <w:rFonts w:ascii="Tw Cen MT" w:hAnsi="Tw Cen MT"/>
          <w:sz w:val="24"/>
          <w:szCs w:val="24"/>
        </w:rPr>
        <w:t xml:space="preserve">o note that the redeemed in Revelation come from every tribe and tongue (Revelation 5:9-10).  Gods sovereignty over the nations does not leave them without hope and fit only for </w:t>
      </w:r>
      <w:r w:rsidR="001D588D">
        <w:rPr>
          <w:rFonts w:ascii="Tw Cen MT" w:hAnsi="Tw Cen MT"/>
          <w:sz w:val="24"/>
          <w:szCs w:val="24"/>
        </w:rPr>
        <w:t>retaliatory</w:t>
      </w:r>
      <w:r w:rsidR="003E3D76">
        <w:rPr>
          <w:rFonts w:ascii="Tw Cen MT" w:hAnsi="Tw Cen MT"/>
          <w:sz w:val="24"/>
          <w:szCs w:val="24"/>
        </w:rPr>
        <w:t xml:space="preserve"> justice; in the good news of the New Testament (anticipated by the restoration passages in the prophecies against the nations) the nations find healing for their sicknesses and spiritual </w:t>
      </w:r>
      <w:r w:rsidR="00F66076">
        <w:rPr>
          <w:rFonts w:ascii="Tw Cen MT" w:hAnsi="Tw Cen MT"/>
          <w:sz w:val="24"/>
          <w:szCs w:val="24"/>
        </w:rPr>
        <w:t>renewal</w:t>
      </w:r>
      <w:r w:rsidR="003E3D76">
        <w:rPr>
          <w:rFonts w:ascii="Tw Cen MT" w:hAnsi="Tw Cen MT"/>
          <w:sz w:val="24"/>
          <w:szCs w:val="24"/>
        </w:rPr>
        <w:t xml:space="preserve"> to overcome the horrors of their inhumanity.</w:t>
      </w:r>
    </w:p>
    <w:p w:rsidR="001D31B4" w:rsidRPr="001D31B4" w:rsidRDefault="001D31B4" w:rsidP="00DE5718">
      <w:pPr>
        <w:widowControl w:val="0"/>
        <w:rPr>
          <w:rFonts w:ascii="Tw Cen MT" w:hAnsi="Tw Cen MT"/>
          <w:i/>
          <w:iCs/>
          <w:sz w:val="8"/>
          <w:szCs w:val="8"/>
        </w:rPr>
      </w:pPr>
    </w:p>
    <w:p w:rsidR="00E14F2E" w:rsidRDefault="003E3D76" w:rsidP="00DE5718">
      <w:pPr>
        <w:widowControl w:val="0"/>
        <w:rPr>
          <w:rFonts w:ascii="Tw Cen MT" w:hAnsi="Tw Cen MT"/>
          <w:i/>
          <w:iCs/>
          <w:sz w:val="24"/>
          <w:szCs w:val="24"/>
        </w:rPr>
      </w:pPr>
      <w:r>
        <w:rPr>
          <w:rFonts w:ascii="Tw Cen MT" w:hAnsi="Tw Cen MT"/>
          <w:i/>
          <w:iCs/>
          <w:sz w:val="24"/>
          <w:szCs w:val="24"/>
        </w:rPr>
        <w:t>Even the vilest offender (or, nation), Lord, may be restored by your grace</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027F7">
        <w:rPr>
          <w:rFonts w:ascii="Tw Cen MT" w:hAnsi="Tw Cen MT"/>
          <w:b/>
          <w:bCs/>
          <w:sz w:val="24"/>
          <w:szCs w:val="24"/>
        </w:rPr>
        <w:t>August 20</w:t>
      </w:r>
      <w:r w:rsidR="00884592">
        <w:rPr>
          <w:rFonts w:ascii="Tw Cen MT" w:hAnsi="Tw Cen MT"/>
          <w:b/>
          <w:bCs/>
          <w:sz w:val="24"/>
          <w:szCs w:val="24"/>
        </w:rPr>
        <w:t xml:space="preserve">                              </w:t>
      </w:r>
      <w:r w:rsidR="00C52B3B">
        <w:rPr>
          <w:rFonts w:ascii="Tw Cen MT" w:hAnsi="Tw Cen MT"/>
          <w:b/>
          <w:bCs/>
          <w:sz w:val="24"/>
          <w:szCs w:val="24"/>
        </w:rPr>
        <w:t xml:space="preserve">                           </w:t>
      </w:r>
      <w:r w:rsidR="009435A3">
        <w:rPr>
          <w:rFonts w:ascii="Tw Cen MT" w:hAnsi="Tw Cen MT"/>
          <w:b/>
          <w:bCs/>
          <w:sz w:val="24"/>
          <w:szCs w:val="24"/>
        </w:rPr>
        <w:t xml:space="preserve">               </w:t>
      </w:r>
      <w:r w:rsidR="00C46481">
        <w:rPr>
          <w:rFonts w:ascii="Tw Cen MT" w:hAnsi="Tw Cen MT"/>
          <w:b/>
          <w:bCs/>
          <w:sz w:val="24"/>
          <w:szCs w:val="24"/>
        </w:rPr>
        <w:t xml:space="preserve">   </w:t>
      </w:r>
      <w:r w:rsidR="003027F7">
        <w:rPr>
          <w:rFonts w:ascii="Tw Cen MT" w:hAnsi="Tw Cen MT"/>
          <w:b/>
          <w:bCs/>
          <w:sz w:val="24"/>
          <w:szCs w:val="24"/>
        </w:rPr>
        <w:t xml:space="preserve">  </w:t>
      </w:r>
      <w:r w:rsidR="004E32B3">
        <w:rPr>
          <w:rFonts w:ascii="Tw Cen MT" w:hAnsi="Tw Cen MT"/>
          <w:b/>
          <w:bCs/>
          <w:sz w:val="24"/>
          <w:szCs w:val="24"/>
        </w:rPr>
        <w:t xml:space="preserve">Jeremiah </w:t>
      </w:r>
      <w:r w:rsidR="003027F7">
        <w:rPr>
          <w:rFonts w:ascii="Tw Cen MT" w:hAnsi="Tw Cen MT"/>
          <w:b/>
          <w:bCs/>
          <w:sz w:val="24"/>
          <w:szCs w:val="24"/>
        </w:rPr>
        <w:t>50:1-28</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017901">
        <w:rPr>
          <w:rFonts w:ascii="Tw Cen MT" w:hAnsi="Tw Cen MT"/>
          <w:i/>
          <w:iCs/>
          <w:sz w:val="24"/>
          <w:szCs w:val="24"/>
        </w:rPr>
        <w:t>Babylon will fall</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017901" w:rsidRDefault="00063A1F" w:rsidP="00FC5F33">
      <w:pPr>
        <w:widowControl w:val="0"/>
        <w:rPr>
          <w:rFonts w:ascii="Tw Cen MT" w:hAnsi="Tw Cen MT"/>
          <w:sz w:val="24"/>
          <w:szCs w:val="24"/>
        </w:rPr>
      </w:pPr>
      <w:r>
        <w:rPr>
          <w:rFonts w:ascii="Tw Cen MT" w:hAnsi="Tw Cen MT"/>
          <w:sz w:val="24"/>
          <w:szCs w:val="24"/>
        </w:rPr>
        <w:t xml:space="preserve">     </w:t>
      </w:r>
      <w:r w:rsidR="00017901">
        <w:rPr>
          <w:rFonts w:ascii="Tw Cen MT" w:hAnsi="Tw Cen MT"/>
          <w:sz w:val="24"/>
          <w:szCs w:val="24"/>
        </w:rPr>
        <w:t>The fall of Babylon is to be proclaimed among the nations.  Perhaps this is because Babylon had subjugated a number of them, and there will be rejoicing in more than one corner of the former empire.  Another reason perhaps is the public declaration of the Lord’s sovereignty by announcing the fact in public and in advance.  Thus, Babylon’s joy in pillaging Judah will be turned to great shame.  Babylon herself will be besieged and defeated, for it will be done to her as she has done to others.</w:t>
      </w:r>
    </w:p>
    <w:p w:rsidR="00017901" w:rsidRDefault="00017901" w:rsidP="00FC5F33">
      <w:pPr>
        <w:widowControl w:val="0"/>
        <w:rPr>
          <w:rFonts w:ascii="Tw Cen MT" w:hAnsi="Tw Cen MT"/>
          <w:sz w:val="24"/>
          <w:szCs w:val="24"/>
        </w:rPr>
      </w:pPr>
      <w:r>
        <w:rPr>
          <w:rFonts w:ascii="Tw Cen MT" w:hAnsi="Tw Cen MT"/>
          <w:sz w:val="24"/>
          <w:szCs w:val="24"/>
        </w:rPr>
        <w:t xml:space="preserve">     Remnants from Israel and Judah will seek the Lord and a way back to their homeland.  They are currently like lost sheep, but they will return to their true Shepherd, “the hope of their fathers.”  The prophet urges them to flee out of Babylon.  This is not contradictory to the advice given in chapter 29, that the exiles should build houses in Babylon and pray for the welfare of the city.  That same chapter indicate</w:t>
      </w:r>
      <w:r w:rsidR="00F66076">
        <w:rPr>
          <w:rFonts w:ascii="Tw Cen MT" w:hAnsi="Tw Cen MT"/>
          <w:sz w:val="24"/>
          <w:szCs w:val="24"/>
        </w:rPr>
        <w:t>s</w:t>
      </w:r>
      <w:r>
        <w:rPr>
          <w:rFonts w:ascii="Tw Cen MT" w:hAnsi="Tw Cen MT"/>
          <w:sz w:val="24"/>
          <w:szCs w:val="24"/>
        </w:rPr>
        <w:t xml:space="preserve"> a coming time when God will restore his people.  The defeat of Babylon will indicate that </w:t>
      </w:r>
      <w:r w:rsidR="00F66076">
        <w:rPr>
          <w:rFonts w:ascii="Tw Cen MT" w:hAnsi="Tw Cen MT"/>
          <w:sz w:val="24"/>
          <w:szCs w:val="24"/>
        </w:rPr>
        <w:t>return to Palestine</w:t>
      </w:r>
      <w:r>
        <w:rPr>
          <w:rFonts w:ascii="Tw Cen MT" w:hAnsi="Tw Cen MT"/>
          <w:sz w:val="24"/>
          <w:szCs w:val="24"/>
        </w:rPr>
        <w:t xml:space="preserve"> is about to begin.</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017901" w:rsidP="00E95F55">
      <w:pPr>
        <w:widowControl w:val="0"/>
        <w:rPr>
          <w:rFonts w:ascii="Tw Cen MT" w:hAnsi="Tw Cen MT"/>
          <w:i/>
          <w:iCs/>
          <w:sz w:val="24"/>
          <w:szCs w:val="24"/>
        </w:rPr>
      </w:pPr>
      <w:r>
        <w:rPr>
          <w:rFonts w:ascii="Tw Cen MT" w:hAnsi="Tw Cen MT"/>
          <w:i/>
          <w:iCs/>
          <w:sz w:val="24"/>
          <w:szCs w:val="24"/>
        </w:rPr>
        <w:t>Evil will not stand, Lord, for your justice will wipe it away</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027F7">
        <w:rPr>
          <w:rFonts w:ascii="Tw Cen MT" w:hAnsi="Tw Cen MT"/>
          <w:b/>
          <w:bCs/>
          <w:iCs/>
          <w:sz w:val="24"/>
          <w:szCs w:val="24"/>
        </w:rPr>
        <w:t>August 21</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3027F7">
        <w:rPr>
          <w:rFonts w:ascii="Tw Cen MT" w:hAnsi="Tw Cen MT"/>
          <w:b/>
          <w:bCs/>
          <w:iCs/>
          <w:sz w:val="24"/>
          <w:szCs w:val="24"/>
        </w:rPr>
        <w:t xml:space="preserve">   </w:t>
      </w:r>
      <w:r w:rsidR="004E32B3">
        <w:rPr>
          <w:rFonts w:ascii="Tw Cen MT" w:hAnsi="Tw Cen MT"/>
          <w:b/>
          <w:bCs/>
          <w:iCs/>
          <w:sz w:val="24"/>
          <w:szCs w:val="24"/>
        </w:rPr>
        <w:t xml:space="preserve">Jeremiah </w:t>
      </w:r>
      <w:r w:rsidR="003027F7">
        <w:rPr>
          <w:rFonts w:ascii="Tw Cen MT" w:hAnsi="Tw Cen MT"/>
          <w:b/>
          <w:bCs/>
          <w:iCs/>
          <w:sz w:val="24"/>
          <w:szCs w:val="24"/>
        </w:rPr>
        <w:t>50:29-46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71331">
        <w:rPr>
          <w:rFonts w:ascii="Tw Cen MT" w:hAnsi="Tw Cen MT"/>
          <w:i/>
          <w:iCs/>
          <w:sz w:val="24"/>
          <w:szCs w:val="24"/>
        </w:rPr>
        <w:t>’</w:t>
      </w:r>
      <w:r w:rsidR="008F690C">
        <w:rPr>
          <w:rFonts w:ascii="Tw Cen MT" w:hAnsi="Tw Cen MT"/>
          <w:i/>
          <w:iCs/>
          <w:sz w:val="24"/>
          <w:szCs w:val="24"/>
        </w:rPr>
        <w:t>The One who redeems is strong</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8F690C" w:rsidRDefault="00DB77D5" w:rsidP="008F690C">
      <w:pPr>
        <w:widowControl w:val="0"/>
        <w:rPr>
          <w:rFonts w:ascii="Tw Cen MT" w:hAnsi="Tw Cen MT"/>
          <w:sz w:val="24"/>
          <w:szCs w:val="24"/>
        </w:rPr>
      </w:pPr>
      <w:r>
        <w:rPr>
          <w:rFonts w:ascii="Tw Cen MT" w:hAnsi="Tw Cen MT"/>
          <w:sz w:val="24"/>
          <w:szCs w:val="24"/>
        </w:rPr>
        <w:t xml:space="preserve">     </w:t>
      </w:r>
      <w:r w:rsidR="008F690C">
        <w:rPr>
          <w:rFonts w:ascii="Tw Cen MT" w:hAnsi="Tw Cen MT"/>
          <w:sz w:val="24"/>
          <w:szCs w:val="24"/>
        </w:rPr>
        <w:t xml:space="preserve">God is strong, not just as Judge of sin and evil, but as the Redeemer of his people.  He is to be praised as the One who vindicates his people against all who have done them wrong.  Imperialistic Babylon is compared to Assyria, the earlier conqueror of Israel and much </w:t>
      </w:r>
      <w:r w:rsidR="00F66076">
        <w:rPr>
          <w:rFonts w:ascii="Tw Cen MT" w:hAnsi="Tw Cen MT"/>
          <w:sz w:val="24"/>
          <w:szCs w:val="24"/>
        </w:rPr>
        <w:t xml:space="preserve">of </w:t>
      </w:r>
      <w:r w:rsidR="008F690C">
        <w:rPr>
          <w:rFonts w:ascii="Tw Cen MT" w:hAnsi="Tw Cen MT"/>
          <w:sz w:val="24"/>
          <w:szCs w:val="24"/>
        </w:rPr>
        <w:t xml:space="preserve">the Near East.  As with Assyria, so with Babylon – God will judge the oppressor.  The overthrow of Babylon is also compared to that of Sodom and Gomorrah.  </w:t>
      </w:r>
    </w:p>
    <w:p w:rsidR="00881B62" w:rsidRDefault="008F690C" w:rsidP="008F690C">
      <w:pPr>
        <w:widowControl w:val="0"/>
        <w:rPr>
          <w:rFonts w:ascii="Tw Cen MT" w:hAnsi="Tw Cen MT"/>
          <w:sz w:val="24"/>
          <w:szCs w:val="24"/>
        </w:rPr>
      </w:pPr>
      <w:r>
        <w:rPr>
          <w:rFonts w:ascii="Tw Cen MT" w:hAnsi="Tw Cen MT"/>
          <w:sz w:val="24"/>
          <w:szCs w:val="24"/>
        </w:rPr>
        <w:t xml:space="preserve">     Verse 44 alludes to either a people or an individual who will do God’s bidding and take Babylon</w:t>
      </w:r>
      <w:r w:rsidR="00F66076">
        <w:rPr>
          <w:rFonts w:ascii="Tw Cen MT" w:hAnsi="Tw Cen MT"/>
          <w:sz w:val="24"/>
          <w:szCs w:val="24"/>
        </w:rPr>
        <w:t xml:space="preserve">, referring </w:t>
      </w:r>
      <w:r>
        <w:rPr>
          <w:rFonts w:ascii="Tw Cen MT" w:hAnsi="Tw Cen MT"/>
          <w:sz w:val="24"/>
          <w:szCs w:val="24"/>
        </w:rPr>
        <w:t xml:space="preserve">to the Medes and </w:t>
      </w:r>
      <w:r w:rsidR="00F66076">
        <w:rPr>
          <w:rFonts w:ascii="Tw Cen MT" w:hAnsi="Tw Cen MT"/>
          <w:sz w:val="24"/>
          <w:szCs w:val="24"/>
        </w:rPr>
        <w:t xml:space="preserve">the </w:t>
      </w:r>
      <w:r>
        <w:rPr>
          <w:rFonts w:ascii="Tw Cen MT" w:hAnsi="Tw Cen MT"/>
          <w:sz w:val="24"/>
          <w:szCs w:val="24"/>
        </w:rPr>
        <w:t>Persians or to Persian King Cyrus himself.  God has summoned several groups against Babylon</w:t>
      </w:r>
      <w:r w:rsidR="00F66076">
        <w:rPr>
          <w:rFonts w:ascii="Tw Cen MT" w:hAnsi="Tw Cen MT"/>
          <w:sz w:val="24"/>
          <w:szCs w:val="24"/>
        </w:rPr>
        <w:t>, together comprising the “</w:t>
      </w:r>
      <w:r>
        <w:rPr>
          <w:rFonts w:ascii="Tw Cen MT" w:hAnsi="Tw Cen MT"/>
          <w:sz w:val="24"/>
          <w:szCs w:val="24"/>
        </w:rPr>
        <w:t>foe from the north</w:t>
      </w:r>
      <w:r w:rsidR="00F66076">
        <w:rPr>
          <w:rFonts w:ascii="Tw Cen MT" w:hAnsi="Tw Cen MT"/>
          <w:sz w:val="24"/>
          <w:szCs w:val="24"/>
        </w:rPr>
        <w:t>” who</w:t>
      </w:r>
      <w:r>
        <w:rPr>
          <w:rFonts w:ascii="Tw Cen MT" w:hAnsi="Tw Cen MT"/>
          <w:sz w:val="24"/>
          <w:szCs w:val="24"/>
        </w:rPr>
        <w:t xml:space="preserve"> will attack </w:t>
      </w:r>
      <w:r w:rsidR="00F66076">
        <w:rPr>
          <w:rFonts w:ascii="Tw Cen MT" w:hAnsi="Tw Cen MT"/>
          <w:sz w:val="24"/>
          <w:szCs w:val="24"/>
        </w:rPr>
        <w:t>the city</w:t>
      </w:r>
      <w:r>
        <w:rPr>
          <w:rFonts w:ascii="Tw Cen MT" w:hAnsi="Tw Cen MT"/>
          <w:sz w:val="24"/>
          <w:szCs w:val="24"/>
        </w:rPr>
        <w:t>.  In 539BC the prophecy came true when Cyrus the Great and his forces occupied the city and put the Babylonian Empire out of business.  Ultimately the city itself would be abandoned, giving additional confirmation of the prophetic depiction of its demise.</w:t>
      </w:r>
    </w:p>
    <w:p w:rsidR="009A3763" w:rsidRDefault="009A3763" w:rsidP="009A3763">
      <w:pPr>
        <w:widowControl w:val="0"/>
        <w:rPr>
          <w:rFonts w:ascii="Tw Cen MT" w:hAnsi="Tw Cen MT"/>
          <w:sz w:val="8"/>
          <w:szCs w:val="8"/>
        </w:rPr>
      </w:pPr>
    </w:p>
    <w:p w:rsidR="00FC7CEC" w:rsidRDefault="008F690C" w:rsidP="00FC7CEC">
      <w:pPr>
        <w:widowControl w:val="0"/>
        <w:rPr>
          <w:rFonts w:ascii="Tw Cen MT" w:hAnsi="Tw Cen MT"/>
          <w:bCs/>
          <w:i/>
          <w:iCs/>
          <w:sz w:val="28"/>
          <w:szCs w:val="28"/>
        </w:rPr>
      </w:pPr>
      <w:r>
        <w:rPr>
          <w:rFonts w:ascii="Tw Cen MT" w:hAnsi="Tw Cen MT"/>
          <w:i/>
          <w:iCs/>
          <w:kern w:val="2"/>
          <w:sz w:val="24"/>
          <w:szCs w:val="24"/>
        </w:rPr>
        <w:t>The truth of your Word, Lord, is confirmed in history</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3B28E9" w:rsidRDefault="003B28E9" w:rsidP="00B21D61">
      <w:pPr>
        <w:widowControl w:val="0"/>
        <w:jc w:val="center"/>
        <w:rPr>
          <w:rFonts w:ascii="Tw Cen MT" w:hAnsi="Tw Cen MT"/>
          <w:bCs/>
          <w:iCs/>
          <w:sz w:val="28"/>
          <w:szCs w:val="28"/>
        </w:rPr>
      </w:pPr>
      <w:r>
        <w:rPr>
          <w:rFonts w:ascii="Tw Cen MT" w:hAnsi="Tw Cen MT"/>
          <w:bCs/>
          <w:iCs/>
          <w:sz w:val="28"/>
          <w:szCs w:val="28"/>
        </w:rPr>
        <w:t xml:space="preserve">August </w:t>
      </w:r>
      <w:r w:rsidR="009435A3">
        <w:rPr>
          <w:rFonts w:ascii="Tw Cen MT" w:hAnsi="Tw Cen MT"/>
          <w:bCs/>
          <w:iCs/>
          <w:sz w:val="28"/>
          <w:szCs w:val="28"/>
        </w:rPr>
        <w:t>1</w:t>
      </w:r>
      <w:r w:rsidR="003027F7">
        <w:rPr>
          <w:rFonts w:ascii="Tw Cen MT" w:hAnsi="Tw Cen MT"/>
          <w:bCs/>
          <w:iCs/>
          <w:sz w:val="28"/>
          <w:szCs w:val="28"/>
        </w:rPr>
        <w:t>9</w:t>
      </w:r>
      <w:r w:rsidR="009435A3">
        <w:rPr>
          <w:rFonts w:ascii="Tw Cen MT" w:hAnsi="Tw Cen MT"/>
          <w:bCs/>
          <w:iCs/>
          <w:sz w:val="28"/>
          <w:szCs w:val="28"/>
        </w:rPr>
        <w:t xml:space="preserve"> - </w:t>
      </w:r>
      <w:r w:rsidR="003027F7">
        <w:rPr>
          <w:rFonts w:ascii="Tw Cen MT" w:hAnsi="Tw Cen MT"/>
          <w:bCs/>
          <w:iCs/>
          <w:sz w:val="28"/>
          <w:szCs w:val="28"/>
        </w:rPr>
        <w:t>24</w:t>
      </w:r>
    </w:p>
    <w:p w:rsidR="00B21D61" w:rsidRDefault="003B28E9" w:rsidP="00B21D61">
      <w:pPr>
        <w:widowControl w:val="0"/>
        <w:jc w:val="center"/>
        <w:rPr>
          <w:rFonts w:ascii="Tw Cen MT" w:hAnsi="Tw Cen MT"/>
          <w:bCs/>
          <w:i/>
          <w:iCs/>
          <w:sz w:val="28"/>
          <w:szCs w:val="28"/>
        </w:rPr>
      </w:pPr>
      <w:r>
        <w:rPr>
          <w:rFonts w:ascii="Tw Cen MT" w:hAnsi="Tw Cen MT"/>
          <w:bCs/>
          <w:iCs/>
          <w:sz w:val="28"/>
          <w:szCs w:val="28"/>
        </w:rPr>
        <w:t>T</w:t>
      </w:r>
      <w:r w:rsidR="004E32B3">
        <w:rPr>
          <w:rFonts w:ascii="Tw Cen MT" w:hAnsi="Tw Cen MT"/>
          <w:bCs/>
          <w:i/>
          <w:iCs/>
          <w:sz w:val="28"/>
          <w:szCs w:val="28"/>
        </w:rPr>
        <w: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B28E9">
        <w:rPr>
          <w:rFonts w:ascii="Tw Cen MT" w:hAnsi="Tw Cen MT"/>
          <w:b/>
          <w:bCs/>
          <w:iCs/>
          <w:sz w:val="24"/>
          <w:szCs w:val="24"/>
        </w:rPr>
        <w:t xml:space="preserve">August </w:t>
      </w:r>
      <w:r w:rsidR="003027F7">
        <w:rPr>
          <w:rFonts w:ascii="Tw Cen MT" w:hAnsi="Tw Cen MT"/>
          <w:b/>
          <w:bCs/>
          <w:iCs/>
          <w:sz w:val="24"/>
          <w:szCs w:val="24"/>
        </w:rPr>
        <w:t>22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C46481">
        <w:rPr>
          <w:rFonts w:ascii="Tw Cen MT" w:hAnsi="Tw Cen MT"/>
          <w:b/>
          <w:bCs/>
          <w:iCs/>
          <w:sz w:val="24"/>
          <w:szCs w:val="24"/>
        </w:rPr>
        <w:t xml:space="preserve">         </w:t>
      </w:r>
      <w:r w:rsidR="006B1D9B">
        <w:rPr>
          <w:rFonts w:ascii="Tw Cen MT" w:hAnsi="Tw Cen MT"/>
          <w:b/>
          <w:bCs/>
          <w:iCs/>
          <w:sz w:val="24"/>
          <w:szCs w:val="24"/>
        </w:rPr>
        <w:t xml:space="preserve">Jeremiah </w:t>
      </w:r>
      <w:r w:rsidR="003027F7">
        <w:rPr>
          <w:rFonts w:ascii="Tw Cen MT" w:hAnsi="Tw Cen MT"/>
          <w:b/>
          <w:bCs/>
          <w:iCs/>
          <w:sz w:val="24"/>
          <w:szCs w:val="24"/>
        </w:rPr>
        <w:t>51:1-32</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05D7E">
        <w:rPr>
          <w:rFonts w:ascii="Tw Cen MT" w:hAnsi="Tw Cen MT"/>
          <w:bCs/>
          <w:i/>
          <w:iCs/>
          <w:sz w:val="24"/>
          <w:szCs w:val="24"/>
        </w:rPr>
        <w:t>Let us announce all the Lord has done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F690C"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F690C">
        <w:rPr>
          <w:rFonts w:ascii="Tw Cen MT" w:hAnsi="Tw Cen MT"/>
          <w:sz w:val="24"/>
          <w:szCs w:val="24"/>
          <w:shd w:val="clear" w:color="auto" w:fill="FDFEFF"/>
        </w:rPr>
        <w:t xml:space="preserve">Chapter 51 continues the contrast between the coming deliverance of </w:t>
      </w:r>
      <w:r w:rsidR="00F66076">
        <w:rPr>
          <w:rFonts w:ascii="Tw Cen MT" w:hAnsi="Tw Cen MT"/>
          <w:sz w:val="24"/>
          <w:szCs w:val="24"/>
          <w:shd w:val="clear" w:color="auto" w:fill="FDFEFF"/>
        </w:rPr>
        <w:t xml:space="preserve">the </w:t>
      </w:r>
      <w:r w:rsidR="008F690C">
        <w:rPr>
          <w:rFonts w:ascii="Tw Cen MT" w:hAnsi="Tw Cen MT"/>
          <w:sz w:val="24"/>
          <w:szCs w:val="24"/>
          <w:shd w:val="clear" w:color="auto" w:fill="FDFEFF"/>
        </w:rPr>
        <w:t>Judean exiles and</w:t>
      </w:r>
      <w:r w:rsidR="00805D7E">
        <w:rPr>
          <w:rFonts w:ascii="Tw Cen MT" w:hAnsi="Tw Cen MT"/>
          <w:sz w:val="24"/>
          <w:szCs w:val="24"/>
          <w:shd w:val="clear" w:color="auto" w:fill="FDFEFF"/>
        </w:rPr>
        <w:t xml:space="preserve"> the judgment to befall Babylon, with much</w:t>
      </w:r>
      <w:r w:rsidR="008F690C">
        <w:rPr>
          <w:rFonts w:ascii="Tw Cen MT" w:hAnsi="Tw Cen MT"/>
          <w:sz w:val="24"/>
          <w:szCs w:val="24"/>
          <w:shd w:val="clear" w:color="auto" w:fill="FDFEFF"/>
        </w:rPr>
        <w:t xml:space="preserve"> of the imagery repeated from</w:t>
      </w:r>
      <w:r w:rsidR="00805D7E">
        <w:rPr>
          <w:rFonts w:ascii="Tw Cen MT" w:hAnsi="Tw Cen MT"/>
          <w:sz w:val="24"/>
          <w:szCs w:val="24"/>
          <w:shd w:val="clear" w:color="auto" w:fill="FDFEFF"/>
        </w:rPr>
        <w:t xml:space="preserve"> </w:t>
      </w:r>
      <w:r w:rsidR="008F690C">
        <w:rPr>
          <w:rFonts w:ascii="Tw Cen MT" w:hAnsi="Tw Cen MT"/>
          <w:sz w:val="24"/>
          <w:szCs w:val="24"/>
          <w:shd w:val="clear" w:color="auto" w:fill="FDFEFF"/>
        </w:rPr>
        <w:t>or similar to that in chapter 50.  One of the poetic symbols Jeremiah uses is that of the “cup,” a vessel</w:t>
      </w:r>
      <w:r w:rsidR="00805D7E">
        <w:rPr>
          <w:rFonts w:ascii="Tw Cen MT" w:hAnsi="Tw Cen MT"/>
          <w:sz w:val="24"/>
          <w:szCs w:val="24"/>
          <w:shd w:val="clear" w:color="auto" w:fill="FDFEFF"/>
        </w:rPr>
        <w:t xml:space="preserve"> that indicates the future when </w:t>
      </w:r>
      <w:r w:rsidR="008F690C">
        <w:rPr>
          <w:rFonts w:ascii="Tw Cen MT" w:hAnsi="Tw Cen MT"/>
          <w:sz w:val="24"/>
          <w:szCs w:val="24"/>
          <w:shd w:val="clear" w:color="auto" w:fill="FDFEFF"/>
        </w:rPr>
        <w:t xml:space="preserve">its contents </w:t>
      </w:r>
      <w:r w:rsidR="00F66076">
        <w:rPr>
          <w:rFonts w:ascii="Tw Cen MT" w:hAnsi="Tw Cen MT"/>
          <w:sz w:val="24"/>
          <w:szCs w:val="24"/>
          <w:shd w:val="clear" w:color="auto" w:fill="FDFEFF"/>
        </w:rPr>
        <w:t>will be</w:t>
      </w:r>
      <w:r w:rsidR="008F690C">
        <w:rPr>
          <w:rFonts w:ascii="Tw Cen MT" w:hAnsi="Tw Cen MT"/>
          <w:sz w:val="24"/>
          <w:szCs w:val="24"/>
          <w:shd w:val="clear" w:color="auto" w:fill="FDFEFF"/>
        </w:rPr>
        <w:t xml:space="preserve"> consumed.  In verse 7 Babylon is depicted as a cup from which Judah and the nations drank, but now it is ready to be smashed.</w:t>
      </w:r>
    </w:p>
    <w:p w:rsidR="008F690C" w:rsidRDefault="008F690C"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Verses 15-19 celebrate the creative power and wisdom of God</w:t>
      </w:r>
      <w:r w:rsidR="00805D7E">
        <w:rPr>
          <w:rFonts w:ascii="Tw Cen MT" w:hAnsi="Tw Cen MT"/>
          <w:sz w:val="24"/>
          <w:szCs w:val="24"/>
          <w:shd w:val="clear" w:color="auto" w:fill="FDFEFF"/>
        </w:rPr>
        <w:t xml:space="preserve">, and </w:t>
      </w:r>
      <w:r>
        <w:rPr>
          <w:rFonts w:ascii="Tw Cen MT" w:hAnsi="Tw Cen MT"/>
          <w:sz w:val="24"/>
          <w:szCs w:val="24"/>
          <w:shd w:val="clear" w:color="auto" w:fill="FDFEFF"/>
        </w:rPr>
        <w:t>the character of the true God is set in the context of the foolishness and idolatry of the nations.  In contrast to human idol-makers, God is “the Maker of all things.”  The chapter portrays several of Babylon’s neighbors as threats.  The Medes are mentioned twice (verses 11 and 28).  They were a people to the north and east of Babylon who were incorporated into the Persian state created by Cyrus the Great.  Ararat, Minni, and the Ashkenaz were also peoples from the north and northeast of Babylon</w:t>
      </w:r>
      <w:r w:rsidR="0038153E">
        <w:rPr>
          <w:rFonts w:ascii="Tw Cen MT" w:hAnsi="Tw Cen MT"/>
          <w:sz w:val="24"/>
          <w:szCs w:val="24"/>
          <w:shd w:val="clear" w:color="auto" w:fill="FDFEFF"/>
        </w:rPr>
        <w:t xml:space="preserve"> who </w:t>
      </w:r>
      <w:r w:rsidR="00805D7E">
        <w:rPr>
          <w:rFonts w:ascii="Tw Cen MT" w:hAnsi="Tw Cen MT"/>
          <w:sz w:val="24"/>
          <w:szCs w:val="24"/>
          <w:shd w:val="clear" w:color="auto" w:fill="FDFEFF"/>
        </w:rPr>
        <w:t>may have joined Cyrus against Babylon</w:t>
      </w:r>
      <w:r>
        <w:rPr>
          <w:rFonts w:ascii="Tw Cen MT" w:hAnsi="Tw Cen MT"/>
          <w:sz w:val="24"/>
          <w:szCs w:val="24"/>
          <w:shd w:val="clear" w:color="auto" w:fill="FDFEFF"/>
        </w:rPr>
        <w:t>.</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38153E" w:rsidP="006760B4">
      <w:pPr>
        <w:widowControl w:val="0"/>
        <w:rPr>
          <w:rFonts w:ascii="Tw Cen MT" w:hAnsi="Tw Cen MT"/>
          <w:bCs/>
          <w:i/>
          <w:iCs/>
          <w:sz w:val="24"/>
          <w:szCs w:val="24"/>
        </w:rPr>
      </w:pPr>
      <w:r>
        <w:rPr>
          <w:rFonts w:ascii="Tw Cen MT" w:hAnsi="Tw Cen MT"/>
          <w:bCs/>
          <w:i/>
          <w:iCs/>
          <w:sz w:val="24"/>
          <w:szCs w:val="24"/>
        </w:rPr>
        <w:t>We praise you, Lord, for the justice you apply to all peoples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9435A3">
        <w:rPr>
          <w:rFonts w:ascii="Tw Cen MT" w:hAnsi="Tw Cen MT"/>
          <w:b/>
          <w:bCs/>
          <w:iCs/>
          <w:sz w:val="24"/>
          <w:szCs w:val="24"/>
        </w:rPr>
        <w:t xml:space="preserve">August </w:t>
      </w:r>
      <w:r w:rsidR="003027F7">
        <w:rPr>
          <w:rFonts w:ascii="Tw Cen MT" w:hAnsi="Tw Cen MT"/>
          <w:b/>
          <w:bCs/>
          <w:iCs/>
          <w:sz w:val="24"/>
          <w:szCs w:val="24"/>
        </w:rPr>
        <w:t>23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C46481">
        <w:rPr>
          <w:rFonts w:ascii="Tw Cen MT" w:hAnsi="Tw Cen MT"/>
          <w:b/>
          <w:bCs/>
          <w:iCs/>
          <w:sz w:val="24"/>
          <w:szCs w:val="24"/>
        </w:rPr>
        <w:t xml:space="preserve"> </w:t>
      </w:r>
      <w:r w:rsidR="004E32B3">
        <w:rPr>
          <w:rFonts w:ascii="Tw Cen MT" w:hAnsi="Tw Cen MT"/>
          <w:b/>
          <w:bCs/>
          <w:iCs/>
          <w:sz w:val="24"/>
          <w:szCs w:val="24"/>
        </w:rPr>
        <w:t xml:space="preserve">Jeremiah </w:t>
      </w:r>
      <w:r w:rsidR="003027F7">
        <w:rPr>
          <w:rFonts w:ascii="Tw Cen MT" w:hAnsi="Tw Cen MT"/>
          <w:b/>
          <w:bCs/>
          <w:iCs/>
          <w:sz w:val="24"/>
          <w:szCs w:val="24"/>
        </w:rPr>
        <w:t>51:33-64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20740">
        <w:rPr>
          <w:rFonts w:ascii="Tw Cen MT" w:hAnsi="Tw Cen MT"/>
          <w:i/>
          <w:iCs/>
          <w:sz w:val="24"/>
          <w:szCs w:val="24"/>
        </w:rPr>
        <w:t>The Lord will silence Babylon’s loud voice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8153E"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8153E">
        <w:rPr>
          <w:rFonts w:ascii="Tw Cen MT" w:hAnsi="Tw Cen MT"/>
          <w:sz w:val="24"/>
          <w:szCs w:val="24"/>
          <w:shd w:val="clear" w:color="auto" w:fill="FDFEFF"/>
        </w:rPr>
        <w:t>In verses 34-40 personified Jerusalem speaks</w:t>
      </w:r>
      <w:r w:rsidR="0038153E" w:rsidRPr="0038153E">
        <w:rPr>
          <w:rFonts w:ascii="Tw Cen MT" w:hAnsi="Tw Cen MT"/>
          <w:sz w:val="24"/>
          <w:szCs w:val="24"/>
          <w:shd w:val="clear" w:color="auto" w:fill="FDFEFF"/>
        </w:rPr>
        <w:t xml:space="preserve"> </w:t>
      </w:r>
      <w:r w:rsidR="0038153E">
        <w:rPr>
          <w:rFonts w:ascii="Tw Cen MT" w:hAnsi="Tw Cen MT"/>
          <w:sz w:val="24"/>
          <w:szCs w:val="24"/>
          <w:shd w:val="clear" w:color="auto" w:fill="FDFEFF"/>
        </w:rPr>
        <w:t xml:space="preserve">of the torment she has received from Babylon, and the Lord replies that judgment will come on Babylon.  The gods of Babylon are also judged in the fall of the city with specific attention given to Bel.  The tower of Babylon is alluded to, proclaiming that God will send destroyers against Babylon, even </w:t>
      </w:r>
      <w:r w:rsidR="00F66076">
        <w:rPr>
          <w:rFonts w:ascii="Tw Cen MT" w:hAnsi="Tw Cen MT"/>
          <w:sz w:val="24"/>
          <w:szCs w:val="24"/>
          <w:shd w:val="clear" w:color="auto" w:fill="FDFEFF"/>
        </w:rPr>
        <w:t>as</w:t>
      </w:r>
      <w:r w:rsidR="0038153E">
        <w:rPr>
          <w:rFonts w:ascii="Tw Cen MT" w:hAnsi="Tw Cen MT"/>
          <w:sz w:val="24"/>
          <w:szCs w:val="24"/>
          <w:shd w:val="clear" w:color="auto" w:fill="FDFEFF"/>
        </w:rPr>
        <w:t xml:space="preserve"> the city reaches </w:t>
      </w:r>
      <w:r w:rsidR="00F66076">
        <w:rPr>
          <w:rFonts w:ascii="Tw Cen MT" w:hAnsi="Tw Cen MT"/>
          <w:sz w:val="24"/>
          <w:szCs w:val="24"/>
          <w:shd w:val="clear" w:color="auto" w:fill="FDFEFF"/>
        </w:rPr>
        <w:t xml:space="preserve">to </w:t>
      </w:r>
      <w:r w:rsidR="0038153E">
        <w:rPr>
          <w:rFonts w:ascii="Tw Cen MT" w:hAnsi="Tw Cen MT"/>
          <w:sz w:val="24"/>
          <w:szCs w:val="24"/>
          <w:shd w:val="clear" w:color="auto" w:fill="FDFEFF"/>
        </w:rPr>
        <w:t>the sky – a reminder of the tower of Babel in Genesis 11:1-9.</w:t>
      </w:r>
    </w:p>
    <w:p w:rsidR="0038153E" w:rsidRDefault="0038153E"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chapter concludes with an account of Seraiah, brother of Baruch, who traveled to Babylon in Zedekiah’s fourth year (593BC).  Apparently he was sent to Babylon on diplomatic business.  While in Babylon he performed a symbolic act to depict the judgment that would ultimately befall Babylon.  Just as the written scroll sank </w:t>
      </w:r>
      <w:r w:rsidR="00E20740">
        <w:rPr>
          <w:rFonts w:ascii="Tw Cen MT" w:hAnsi="Tw Cen MT"/>
          <w:sz w:val="24"/>
          <w:szCs w:val="24"/>
          <w:shd w:val="clear" w:color="auto" w:fill="FDFEFF"/>
        </w:rPr>
        <w:t>when Seraiah threw it into the river, so will Babylon sink and rise no more.  The last line of the chapter states that “the words of Jeremiah end here.”  But note how Jeremiah’s words in collected form have lasted much longer than the great political and military nation of his day.</w:t>
      </w:r>
    </w:p>
    <w:p w:rsidR="00BA5D1C" w:rsidRPr="00BA5D1C" w:rsidRDefault="00BA5D1C" w:rsidP="00BA5D1C">
      <w:pPr>
        <w:pStyle w:val="NoSpacing"/>
        <w:rPr>
          <w:rFonts w:ascii="Tw Cen MT" w:hAnsi="Tw Cen MT"/>
          <w:sz w:val="8"/>
          <w:szCs w:val="8"/>
          <w:shd w:val="clear" w:color="auto" w:fill="FDFEFF"/>
        </w:rPr>
      </w:pPr>
    </w:p>
    <w:p w:rsidR="00555076" w:rsidRPr="0098476B" w:rsidRDefault="00E20740" w:rsidP="00555076">
      <w:pPr>
        <w:widowControl w:val="0"/>
        <w:rPr>
          <w:rFonts w:ascii="Tw Cen MT" w:hAnsi="Tw Cen MT"/>
          <w:bCs/>
          <w:i/>
          <w:iCs/>
          <w:sz w:val="28"/>
          <w:szCs w:val="28"/>
        </w:rPr>
      </w:pPr>
      <w:r>
        <w:rPr>
          <w:rFonts w:ascii="Tw Cen MT" w:hAnsi="Tw Cen MT"/>
          <w:i/>
          <w:iCs/>
          <w:sz w:val="24"/>
          <w:szCs w:val="24"/>
        </w:rPr>
        <w:t>Nations rise and fall, Lord, but your word is forever</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3027F7">
        <w:rPr>
          <w:rFonts w:ascii="Tw Cen MT" w:hAnsi="Tw Cen MT"/>
          <w:b/>
          <w:bCs/>
          <w:iCs/>
          <w:sz w:val="24"/>
          <w:szCs w:val="24"/>
        </w:rPr>
        <w:t>August 24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46481">
        <w:rPr>
          <w:rFonts w:ascii="Tw Cen MT" w:hAnsi="Tw Cen MT"/>
          <w:b/>
          <w:bCs/>
          <w:iCs/>
          <w:sz w:val="24"/>
          <w:szCs w:val="24"/>
        </w:rPr>
        <w:t xml:space="preserve">    </w:t>
      </w:r>
      <w:r w:rsidR="003027F7">
        <w:rPr>
          <w:rFonts w:ascii="Tw Cen MT" w:hAnsi="Tw Cen MT"/>
          <w:b/>
          <w:bCs/>
          <w:iCs/>
          <w:sz w:val="24"/>
          <w:szCs w:val="24"/>
        </w:rPr>
        <w:t xml:space="preserve">                            </w:t>
      </w:r>
      <w:r w:rsidR="004E32B3">
        <w:rPr>
          <w:rFonts w:ascii="Tw Cen MT" w:hAnsi="Tw Cen MT"/>
          <w:b/>
          <w:bCs/>
          <w:iCs/>
          <w:sz w:val="24"/>
          <w:szCs w:val="24"/>
        </w:rPr>
        <w:t xml:space="preserve">Jeremiah </w:t>
      </w:r>
      <w:r w:rsidR="003027F7">
        <w:rPr>
          <w:rFonts w:ascii="Tw Cen MT" w:hAnsi="Tw Cen MT"/>
          <w:b/>
          <w:bCs/>
          <w:iCs/>
          <w:sz w:val="24"/>
          <w:szCs w:val="24"/>
        </w:rPr>
        <w:t>52:1-34</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079A1">
        <w:rPr>
          <w:rFonts w:ascii="Tw Cen MT" w:hAnsi="Tw Cen MT"/>
          <w:i/>
          <w:iCs/>
          <w:sz w:val="24"/>
          <w:szCs w:val="24"/>
        </w:rPr>
        <w:t>He was kind to Jehoiachin</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079A1" w:rsidRDefault="005079A1" w:rsidP="00183A27">
      <w:pPr>
        <w:pStyle w:val="NoSpacing"/>
        <w:rPr>
          <w:rFonts w:ascii="Tw Cen MT" w:hAnsi="Tw Cen MT"/>
          <w:iCs/>
          <w:sz w:val="24"/>
          <w:szCs w:val="24"/>
        </w:rPr>
      </w:pPr>
      <w:r>
        <w:rPr>
          <w:rFonts w:ascii="Tw Cen MT" w:hAnsi="Tw Cen MT"/>
          <w:iCs/>
          <w:sz w:val="24"/>
          <w:szCs w:val="24"/>
        </w:rPr>
        <w:t xml:space="preserve">    Jeremiah 52 </w:t>
      </w:r>
      <w:r w:rsidR="00606756">
        <w:rPr>
          <w:rFonts w:ascii="Tw Cen MT" w:hAnsi="Tw Cen MT"/>
          <w:iCs/>
          <w:sz w:val="24"/>
          <w:szCs w:val="24"/>
        </w:rPr>
        <w:t xml:space="preserve">covers </w:t>
      </w:r>
      <w:r>
        <w:rPr>
          <w:rFonts w:ascii="Tw Cen MT" w:hAnsi="Tw Cen MT"/>
          <w:iCs/>
          <w:sz w:val="24"/>
          <w:szCs w:val="24"/>
        </w:rPr>
        <w:t>a span of approximately 30 years.  It begins with the account of the Babylonian siege</w:t>
      </w:r>
      <w:r w:rsidR="00606756">
        <w:rPr>
          <w:rFonts w:ascii="Tw Cen MT" w:hAnsi="Tw Cen MT"/>
          <w:iCs/>
          <w:sz w:val="24"/>
          <w:szCs w:val="24"/>
        </w:rPr>
        <w:t xml:space="preserve"> of Jerusalem</w:t>
      </w:r>
      <w:r>
        <w:rPr>
          <w:rFonts w:ascii="Tw Cen MT" w:hAnsi="Tw Cen MT"/>
          <w:iCs/>
          <w:sz w:val="24"/>
          <w:szCs w:val="24"/>
        </w:rPr>
        <w:t xml:space="preserve"> in 588BC and concludes with the notice that Evil-Merodach had released the Judean exiled king Jehoiachin from prison and allowed him to eat at the royal table.  Evil-Merodach</w:t>
      </w:r>
      <w:r w:rsidR="00F66076">
        <w:rPr>
          <w:rFonts w:ascii="Tw Cen MT" w:hAnsi="Tw Cen MT"/>
          <w:iCs/>
          <w:sz w:val="24"/>
          <w:szCs w:val="24"/>
        </w:rPr>
        <w:t xml:space="preserve">, </w:t>
      </w:r>
      <w:r w:rsidR="00F66076">
        <w:rPr>
          <w:rFonts w:ascii="Tw Cen MT" w:hAnsi="Tw Cen MT"/>
          <w:iCs/>
          <w:sz w:val="24"/>
          <w:szCs w:val="24"/>
        </w:rPr>
        <w:t>whose short reign lasted from 562BC to 560BC</w:t>
      </w:r>
      <w:r w:rsidR="00F66076">
        <w:rPr>
          <w:rFonts w:ascii="Tw Cen MT" w:hAnsi="Tw Cen MT"/>
          <w:iCs/>
          <w:sz w:val="24"/>
          <w:szCs w:val="24"/>
        </w:rPr>
        <w:t>,</w:t>
      </w:r>
      <w:r>
        <w:rPr>
          <w:rFonts w:ascii="Tw Cen MT" w:hAnsi="Tw Cen MT"/>
          <w:iCs/>
          <w:sz w:val="24"/>
          <w:szCs w:val="24"/>
        </w:rPr>
        <w:t xml:space="preserve"> was the son and successor of Nebuchadnezzar</w:t>
      </w:r>
      <w:r w:rsidR="00606756">
        <w:rPr>
          <w:rFonts w:ascii="Tw Cen MT" w:hAnsi="Tw Cen MT"/>
          <w:iCs/>
          <w:sz w:val="24"/>
          <w:szCs w:val="24"/>
        </w:rPr>
        <w:t>.</w:t>
      </w:r>
    </w:p>
    <w:p w:rsidR="00606756" w:rsidRDefault="00606756" w:rsidP="00183A27">
      <w:pPr>
        <w:pStyle w:val="NoSpacing"/>
        <w:rPr>
          <w:rFonts w:ascii="Tw Cen MT" w:hAnsi="Tw Cen MT"/>
          <w:iCs/>
          <w:sz w:val="24"/>
          <w:szCs w:val="24"/>
        </w:rPr>
      </w:pPr>
      <w:r>
        <w:rPr>
          <w:rFonts w:ascii="Tw Cen MT" w:hAnsi="Tw Cen MT"/>
          <w:iCs/>
          <w:sz w:val="24"/>
          <w:szCs w:val="24"/>
        </w:rPr>
        <w:t xml:space="preserve">     Unless we can draw continuing significance from narration about the past, past acts remain simply events that lie behind the present.  Since a retelling of the past is typically done to uncover ways in which to understand the present, we should ask why the account of Jerusalem’s fall is told here since we read of it back in chapter 39.  One reason is reflected in the widely quoted maxim, “Those who do not remember the past are doomed to repeat it.”  In the retelling of the story, we are</w:t>
      </w:r>
      <w:r w:rsidR="00F66076">
        <w:rPr>
          <w:rFonts w:ascii="Tw Cen MT" w:hAnsi="Tw Cen MT"/>
          <w:iCs/>
          <w:sz w:val="24"/>
          <w:szCs w:val="24"/>
        </w:rPr>
        <w:t xml:space="preserve"> reminded</w:t>
      </w:r>
      <w:r>
        <w:rPr>
          <w:rFonts w:ascii="Tw Cen MT" w:hAnsi="Tw Cen MT"/>
          <w:iCs/>
          <w:sz w:val="24"/>
          <w:szCs w:val="24"/>
        </w:rPr>
        <w:t xml:space="preserve"> to live and learn from the mistakes of others.  Such a reading can be instructive both personally and on the corporate level of nation and church.</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9021EA" w:rsidP="00D31A9E">
      <w:pPr>
        <w:pStyle w:val="NoSpacing"/>
        <w:rPr>
          <w:rFonts w:ascii="Tw Cen MT" w:hAnsi="Tw Cen MT"/>
          <w:sz w:val="24"/>
          <w:szCs w:val="24"/>
          <w:shd w:val="clear" w:color="auto" w:fill="FDFEFF"/>
        </w:rPr>
      </w:pPr>
      <w:r>
        <w:rPr>
          <w:rFonts w:ascii="Tw Cen MT" w:hAnsi="Tw Cen MT"/>
          <w:i/>
          <w:iCs/>
          <w:sz w:val="24"/>
          <w:szCs w:val="24"/>
        </w:rPr>
        <w:t>May your word, Lord, be a light unto our path</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D6344"/>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588D"/>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83D"/>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F96"/>
    <w:rsid w:val="005C595A"/>
    <w:rsid w:val="005C7B5B"/>
    <w:rsid w:val="005D064A"/>
    <w:rsid w:val="005D3060"/>
    <w:rsid w:val="005D41FC"/>
    <w:rsid w:val="005D5109"/>
    <w:rsid w:val="005D514C"/>
    <w:rsid w:val="005D5750"/>
    <w:rsid w:val="005D7ABA"/>
    <w:rsid w:val="005E093B"/>
    <w:rsid w:val="005E48E2"/>
    <w:rsid w:val="005E524F"/>
    <w:rsid w:val="005E6914"/>
    <w:rsid w:val="005E7981"/>
    <w:rsid w:val="005F25AF"/>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EAD"/>
    <w:rsid w:val="006C3F5D"/>
    <w:rsid w:val="006C5650"/>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1B62"/>
    <w:rsid w:val="0088244D"/>
    <w:rsid w:val="00884592"/>
    <w:rsid w:val="00887B28"/>
    <w:rsid w:val="00887DC9"/>
    <w:rsid w:val="00890868"/>
    <w:rsid w:val="008933BA"/>
    <w:rsid w:val="00893E6F"/>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6B52"/>
    <w:rsid w:val="009D7473"/>
    <w:rsid w:val="009E126B"/>
    <w:rsid w:val="009E1C05"/>
    <w:rsid w:val="009E2E23"/>
    <w:rsid w:val="009E3C4D"/>
    <w:rsid w:val="009E66B5"/>
    <w:rsid w:val="009F081D"/>
    <w:rsid w:val="009F2265"/>
    <w:rsid w:val="009F43BD"/>
    <w:rsid w:val="009F5D8A"/>
    <w:rsid w:val="009F7888"/>
    <w:rsid w:val="00A00B75"/>
    <w:rsid w:val="00A01606"/>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1EC8"/>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076"/>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3549"/>
    <w:rsid w:val="00FE406F"/>
    <w:rsid w:val="00FE4266"/>
    <w:rsid w:val="00FE55B5"/>
    <w:rsid w:val="00FE5C70"/>
    <w:rsid w:val="00FE775B"/>
    <w:rsid w:val="00FE777F"/>
    <w:rsid w:val="00FE7E0B"/>
    <w:rsid w:val="00FF08EE"/>
    <w:rsid w:val="00FF0B14"/>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AD8"/>
  <w15:docId w15:val="{1F2E27C3-6015-4699-9AA3-C0C462A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E325-FB1E-4FDD-B6EB-69D4578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2</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42</cp:revision>
  <cp:lastPrinted>2015-10-22T19:39:00Z</cp:lastPrinted>
  <dcterms:created xsi:type="dcterms:W3CDTF">2019-04-30T23:04:00Z</dcterms:created>
  <dcterms:modified xsi:type="dcterms:W3CDTF">2019-08-14T17:02:00Z</dcterms:modified>
</cp:coreProperties>
</file>