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3B6" w:rsidRPr="00A243B6" w:rsidRDefault="00A243B6" w:rsidP="00650D1A">
      <w:pPr>
        <w:widowControl w:val="0"/>
        <w:jc w:val="center"/>
        <w:rPr>
          <w:rFonts w:ascii="Tw Cen MT" w:hAnsi="Tw Cen MT"/>
          <w:bCs/>
          <w:i/>
          <w:iCs/>
        </w:rPr>
      </w:pPr>
    </w:p>
    <w:p w:rsidR="00650D1A" w:rsidRDefault="00650D1A" w:rsidP="00650D1A">
      <w:pPr>
        <w:widowControl w:val="0"/>
        <w:jc w:val="center"/>
        <w:rPr>
          <w:rFonts w:ascii="Tw Cen MT" w:hAnsi="Tw Cen MT"/>
          <w:bCs/>
          <w:i/>
          <w:iCs/>
          <w:sz w:val="28"/>
          <w:szCs w:val="28"/>
        </w:rPr>
      </w:pPr>
      <w:r>
        <w:rPr>
          <w:rFonts w:ascii="Tw Cen MT" w:hAnsi="Tw Cen MT"/>
          <w:bCs/>
          <w:i/>
          <w:iCs/>
          <w:sz w:val="28"/>
          <w:szCs w:val="28"/>
        </w:rPr>
        <w:t>DAILY DEVOTIONAL</w:t>
      </w:r>
    </w:p>
    <w:p w:rsidR="00650D1A" w:rsidRDefault="00650D1A" w:rsidP="00650D1A">
      <w:pPr>
        <w:widowControl w:val="0"/>
        <w:jc w:val="center"/>
        <w:rPr>
          <w:rFonts w:ascii="Tw Cen MT" w:hAnsi="Tw Cen MT"/>
          <w:bCs/>
          <w:iCs/>
          <w:sz w:val="28"/>
          <w:szCs w:val="28"/>
        </w:rPr>
      </w:pPr>
      <w:r>
        <w:rPr>
          <w:rFonts w:ascii="Tw Cen MT" w:hAnsi="Tw Cen MT"/>
          <w:bCs/>
          <w:iCs/>
          <w:sz w:val="28"/>
          <w:szCs w:val="28"/>
        </w:rPr>
        <w:t xml:space="preserve">July </w:t>
      </w:r>
      <w:r w:rsidR="00A243B6">
        <w:rPr>
          <w:rFonts w:ascii="Tw Cen MT" w:hAnsi="Tw Cen MT"/>
          <w:bCs/>
          <w:iCs/>
          <w:sz w:val="28"/>
          <w:szCs w:val="28"/>
        </w:rPr>
        <w:t>30</w:t>
      </w:r>
      <w:r>
        <w:rPr>
          <w:rFonts w:ascii="Tw Cen MT" w:hAnsi="Tw Cen MT"/>
          <w:bCs/>
          <w:iCs/>
          <w:sz w:val="28"/>
          <w:szCs w:val="28"/>
        </w:rPr>
        <w:t xml:space="preserve"> – August </w:t>
      </w:r>
      <w:r w:rsidR="00A243B6">
        <w:rPr>
          <w:rFonts w:ascii="Tw Cen MT" w:hAnsi="Tw Cen MT"/>
          <w:bCs/>
          <w:iCs/>
          <w:sz w:val="28"/>
          <w:szCs w:val="28"/>
        </w:rPr>
        <w:t>4</w:t>
      </w:r>
    </w:p>
    <w:p w:rsidR="00650D1A" w:rsidRDefault="00650D1A" w:rsidP="00650D1A">
      <w:pPr>
        <w:widowControl w:val="0"/>
        <w:jc w:val="center"/>
        <w:rPr>
          <w:rFonts w:ascii="Tw Cen MT" w:hAnsi="Tw Cen MT"/>
          <w:bCs/>
          <w:i/>
          <w:iCs/>
          <w:sz w:val="28"/>
          <w:szCs w:val="28"/>
        </w:rPr>
      </w:pPr>
      <w:r>
        <w:rPr>
          <w:rFonts w:ascii="Tw Cen MT" w:hAnsi="Tw Cen MT"/>
          <w:bCs/>
          <w:i/>
          <w:iCs/>
          <w:sz w:val="28"/>
          <w:szCs w:val="28"/>
        </w:rPr>
        <w:t>Summer in the Psalms</w:t>
      </w:r>
    </w:p>
    <w:p w:rsidR="00650D1A" w:rsidRDefault="00A243B6" w:rsidP="00650D1A">
      <w:pPr>
        <w:widowControl w:val="0"/>
        <w:rPr>
          <w:rFonts w:ascii="Tw Cen MT" w:hAnsi="Tw Cen MT"/>
          <w:b/>
          <w:bCs/>
          <w:iCs/>
          <w:sz w:val="24"/>
          <w:szCs w:val="24"/>
        </w:rPr>
      </w:pPr>
      <w:r>
        <w:rPr>
          <w:rFonts w:ascii="Tw Cen MT" w:hAnsi="Tw Cen MT"/>
          <w:b/>
          <w:bCs/>
          <w:iCs/>
          <w:sz w:val="24"/>
          <w:szCs w:val="24"/>
        </w:rPr>
        <w:t>Monday, July 30</w:t>
      </w:r>
      <w:r w:rsidR="00650D1A">
        <w:rPr>
          <w:rFonts w:ascii="Tw Cen MT" w:hAnsi="Tw Cen MT"/>
          <w:b/>
          <w:bCs/>
          <w:iCs/>
          <w:sz w:val="24"/>
          <w:szCs w:val="24"/>
        </w:rPr>
        <w:t xml:space="preserve">                                                                                    Psalm 103 - 104</w:t>
      </w:r>
    </w:p>
    <w:p w:rsidR="00650D1A" w:rsidRDefault="00650D1A" w:rsidP="00650D1A">
      <w:pPr>
        <w:widowControl w:val="0"/>
        <w:jc w:val="center"/>
        <w:rPr>
          <w:rFonts w:ascii="Tw Cen MT" w:hAnsi="Tw Cen MT"/>
          <w:bCs/>
          <w:i/>
          <w:iCs/>
          <w:sz w:val="4"/>
          <w:szCs w:val="4"/>
        </w:rPr>
      </w:pPr>
      <w:r>
        <w:rPr>
          <w:rFonts w:ascii="Tw Cen MT" w:hAnsi="Tw Cen MT"/>
          <w:bCs/>
          <w:i/>
          <w:iCs/>
          <w:sz w:val="4"/>
          <w:szCs w:val="4"/>
        </w:rPr>
        <w:t> </w:t>
      </w:r>
    </w:p>
    <w:p w:rsidR="00650D1A" w:rsidRDefault="00650D1A" w:rsidP="00A243B6">
      <w:pPr>
        <w:widowControl w:val="0"/>
        <w:jc w:val="center"/>
        <w:rPr>
          <w:rFonts w:ascii="Tw Cen MT" w:hAnsi="Tw Cen MT"/>
          <w:i/>
          <w:iCs/>
          <w:sz w:val="24"/>
          <w:szCs w:val="24"/>
        </w:rPr>
      </w:pPr>
      <w:r>
        <w:rPr>
          <w:rFonts w:ascii="Tw Cen MT" w:hAnsi="Tw Cen MT"/>
          <w:i/>
          <w:iCs/>
          <w:sz w:val="24"/>
          <w:szCs w:val="24"/>
        </w:rPr>
        <w:t>“Praise the Lord, O my soul”</w:t>
      </w:r>
    </w:p>
    <w:p w:rsidR="00A243B6" w:rsidRPr="00A243B6" w:rsidRDefault="00A243B6" w:rsidP="00A243B6">
      <w:pPr>
        <w:widowControl w:val="0"/>
        <w:jc w:val="center"/>
        <w:rPr>
          <w:rFonts w:ascii="Tw Cen MT" w:hAnsi="Tw Cen MT"/>
          <w:i/>
          <w:iCs/>
          <w:sz w:val="4"/>
          <w:szCs w:val="4"/>
        </w:rPr>
      </w:pPr>
    </w:p>
    <w:p w:rsidR="00650D1A" w:rsidRDefault="00650D1A" w:rsidP="00650D1A">
      <w:pPr>
        <w:widowControl w:val="0"/>
        <w:rPr>
          <w:rFonts w:ascii="Tw Cen MT" w:hAnsi="Tw Cen MT"/>
          <w:sz w:val="24"/>
          <w:szCs w:val="24"/>
        </w:rPr>
      </w:pPr>
      <w:r>
        <w:rPr>
          <w:rFonts w:ascii="Tw Cen MT" w:hAnsi="Tw Cen MT"/>
          <w:sz w:val="24"/>
          <w:szCs w:val="24"/>
        </w:rPr>
        <w:t xml:space="preserve">     Whereas we would always like for worship to come naturally, Psalm 103 assumes that there are times we need to stir ourselves up to worship.  So “I” say to “my soul” and to “all my inmost being” that they must worship God.  It’s not just that you tell yourself to feel things you don’t fell or to sing loudly when it doesn’t seem natural.  It’s rather that you remind yourself of the reasons for worship.  We worship God because of all he has done for us</w:t>
      </w:r>
      <w:r w:rsidR="00A243B6">
        <w:rPr>
          <w:rFonts w:ascii="Tw Cen MT" w:hAnsi="Tw Cen MT"/>
          <w:sz w:val="24"/>
          <w:szCs w:val="24"/>
        </w:rPr>
        <w:t xml:space="preserve"> – for his forgiveness, for saving us from death, for filling our lives with good things, and much, much more.</w:t>
      </w:r>
    </w:p>
    <w:p w:rsidR="00650D1A" w:rsidRDefault="00650D1A" w:rsidP="00650D1A">
      <w:pPr>
        <w:widowControl w:val="0"/>
        <w:rPr>
          <w:rFonts w:ascii="Tw Cen MT" w:hAnsi="Tw Cen MT"/>
          <w:sz w:val="24"/>
          <w:szCs w:val="24"/>
        </w:rPr>
      </w:pPr>
      <w:r>
        <w:rPr>
          <w:rFonts w:ascii="Tw Cen MT" w:hAnsi="Tw Cen MT"/>
          <w:sz w:val="24"/>
          <w:szCs w:val="24"/>
        </w:rPr>
        <w:t xml:space="preserve">     Psalm 104 points out what God has done for us in creation.  It starts with a poetic portrayal of the way God went about making the world at the beginning, but it does not picture God as simply setting the world going and then letting it work on its own.  God is active in the world now as he is pictured sitting in heaven with his watering can, watering the earth so the ground will produce its fruit.  It is God who gives life; it is God who continues to sustain life.</w:t>
      </w:r>
    </w:p>
    <w:p w:rsidR="00650D1A" w:rsidRDefault="00650D1A" w:rsidP="00650D1A">
      <w:pPr>
        <w:widowControl w:val="0"/>
        <w:rPr>
          <w:rFonts w:ascii="Tw Cen MT" w:hAnsi="Tw Cen MT"/>
          <w:sz w:val="8"/>
          <w:szCs w:val="8"/>
        </w:rPr>
      </w:pPr>
      <w:r>
        <w:rPr>
          <w:rFonts w:ascii="Tw Cen MT" w:hAnsi="Tw Cen MT"/>
          <w:sz w:val="8"/>
          <w:szCs w:val="8"/>
        </w:rPr>
        <w:t> </w:t>
      </w:r>
    </w:p>
    <w:p w:rsidR="00650D1A" w:rsidRDefault="00650D1A" w:rsidP="00650D1A">
      <w:pPr>
        <w:widowControl w:val="0"/>
        <w:rPr>
          <w:rFonts w:ascii="Tw Cen MT" w:hAnsi="Tw Cen MT"/>
          <w:i/>
          <w:iCs/>
          <w:sz w:val="24"/>
          <w:szCs w:val="24"/>
        </w:rPr>
      </w:pPr>
      <w:r>
        <w:rPr>
          <w:rFonts w:ascii="Tw Cen MT" w:hAnsi="Tw Cen MT"/>
          <w:i/>
          <w:iCs/>
          <w:sz w:val="24"/>
          <w:szCs w:val="24"/>
        </w:rPr>
        <w:t>Providing God.  I praise you as creator and sustainer of the world, and as creator and sustainer of me, your child.  Amen.</w:t>
      </w:r>
    </w:p>
    <w:p w:rsidR="00650D1A" w:rsidRDefault="00650D1A" w:rsidP="00650D1A">
      <w:pPr>
        <w:widowControl w:val="0"/>
        <w:rPr>
          <w:rFonts w:ascii="Tw Cen MT" w:hAnsi="Tw Cen MT"/>
          <w:i/>
          <w:iCs/>
          <w:sz w:val="22"/>
          <w:szCs w:val="22"/>
        </w:rPr>
      </w:pPr>
      <w:r>
        <w:rPr>
          <w:rFonts w:ascii="Tw Cen MT" w:hAnsi="Tw Cen MT"/>
          <w:i/>
          <w:iCs/>
          <w:sz w:val="22"/>
          <w:szCs w:val="22"/>
        </w:rPr>
        <w:t> </w:t>
      </w:r>
    </w:p>
    <w:p w:rsidR="00650D1A" w:rsidRDefault="00A243B6" w:rsidP="00650D1A">
      <w:pPr>
        <w:widowControl w:val="0"/>
        <w:rPr>
          <w:rFonts w:ascii="Tw Cen MT" w:hAnsi="Tw Cen MT"/>
          <w:b/>
          <w:bCs/>
          <w:sz w:val="24"/>
          <w:szCs w:val="24"/>
        </w:rPr>
      </w:pPr>
      <w:r>
        <w:rPr>
          <w:rFonts w:ascii="Tw Cen MT" w:hAnsi="Tw Cen MT"/>
          <w:b/>
          <w:bCs/>
          <w:sz w:val="24"/>
          <w:szCs w:val="24"/>
        </w:rPr>
        <w:t>Tuesday, July 31</w:t>
      </w:r>
      <w:r w:rsidR="00650D1A">
        <w:rPr>
          <w:rFonts w:ascii="Tw Cen MT" w:hAnsi="Tw Cen MT"/>
          <w:b/>
          <w:bCs/>
          <w:sz w:val="24"/>
          <w:szCs w:val="24"/>
        </w:rPr>
        <w:t xml:space="preserve">                                                                                             Psalm 105</w:t>
      </w:r>
    </w:p>
    <w:p w:rsidR="00650D1A" w:rsidRDefault="00650D1A" w:rsidP="00650D1A">
      <w:pPr>
        <w:widowControl w:val="0"/>
        <w:jc w:val="center"/>
        <w:rPr>
          <w:rFonts w:ascii="Tw Cen MT" w:hAnsi="Tw Cen MT"/>
          <w:i/>
          <w:iCs/>
          <w:sz w:val="4"/>
          <w:szCs w:val="4"/>
        </w:rPr>
      </w:pPr>
      <w:r>
        <w:rPr>
          <w:rFonts w:ascii="Tw Cen MT" w:hAnsi="Tw Cen MT"/>
          <w:i/>
          <w:iCs/>
          <w:sz w:val="4"/>
          <w:szCs w:val="4"/>
        </w:rPr>
        <w:t> </w:t>
      </w:r>
    </w:p>
    <w:p w:rsidR="00650D1A" w:rsidRDefault="00650D1A" w:rsidP="00A243B6">
      <w:pPr>
        <w:widowControl w:val="0"/>
        <w:jc w:val="center"/>
        <w:rPr>
          <w:rFonts w:ascii="Tw Cen MT" w:hAnsi="Tw Cen MT"/>
          <w:i/>
          <w:iCs/>
          <w:sz w:val="24"/>
          <w:szCs w:val="24"/>
        </w:rPr>
      </w:pPr>
      <w:r>
        <w:rPr>
          <w:rFonts w:ascii="Tw Cen MT" w:hAnsi="Tw Cen MT"/>
          <w:i/>
          <w:iCs/>
          <w:sz w:val="24"/>
          <w:szCs w:val="24"/>
        </w:rPr>
        <w:t>“Give thanks to the Lord”</w:t>
      </w:r>
    </w:p>
    <w:p w:rsidR="00A243B6" w:rsidRPr="00A243B6" w:rsidRDefault="00A243B6" w:rsidP="00A243B6">
      <w:pPr>
        <w:widowControl w:val="0"/>
        <w:jc w:val="center"/>
        <w:rPr>
          <w:rFonts w:ascii="Tw Cen MT" w:hAnsi="Tw Cen MT"/>
          <w:i/>
          <w:iCs/>
          <w:sz w:val="4"/>
          <w:szCs w:val="4"/>
        </w:rPr>
      </w:pPr>
    </w:p>
    <w:p w:rsidR="00650D1A" w:rsidRDefault="00650D1A" w:rsidP="00650D1A">
      <w:pPr>
        <w:widowControl w:val="0"/>
        <w:rPr>
          <w:rFonts w:ascii="Tw Cen MT" w:hAnsi="Tw Cen MT"/>
          <w:sz w:val="24"/>
          <w:szCs w:val="24"/>
        </w:rPr>
      </w:pPr>
      <w:r>
        <w:rPr>
          <w:rFonts w:ascii="Tw Cen MT" w:hAnsi="Tw Cen MT"/>
          <w:sz w:val="24"/>
          <w:szCs w:val="24"/>
        </w:rPr>
        <w:t xml:space="preserve">     You could say that Psalm 105 is Israel’s response to the question “What </w:t>
      </w:r>
      <w:r w:rsidR="00A243B6">
        <w:rPr>
          <w:rFonts w:ascii="Tw Cen MT" w:hAnsi="Tw Cen MT"/>
          <w:sz w:val="24"/>
          <w:szCs w:val="24"/>
        </w:rPr>
        <w:t xml:space="preserve">do we </w:t>
      </w:r>
      <w:r>
        <w:rPr>
          <w:rFonts w:ascii="Tw Cen MT" w:hAnsi="Tw Cen MT"/>
          <w:sz w:val="24"/>
          <w:szCs w:val="24"/>
        </w:rPr>
        <w:t>have to be grateful for?”  Its answer reminds Israel to be grateful for the extraordinary sequence of events that lay at the foundation of its life as a people, a story that is told in the Bible from Genesis through Joshua.  The story establishes how God is the one from whom Israel is to seek help, the one to whom it has recourse.  While this is a reason for gratitude, it is also a reason for caution as Israel’s story shows how often she had been inclined to look to different deities or to other nations as allies, instead of looking to God.</w:t>
      </w:r>
    </w:p>
    <w:p w:rsidR="00650D1A" w:rsidRDefault="00650D1A" w:rsidP="00650D1A">
      <w:pPr>
        <w:widowControl w:val="0"/>
        <w:rPr>
          <w:rFonts w:ascii="Tw Cen MT" w:hAnsi="Tw Cen MT"/>
          <w:sz w:val="24"/>
          <w:szCs w:val="24"/>
        </w:rPr>
      </w:pPr>
      <w:r>
        <w:rPr>
          <w:rFonts w:ascii="Tw Cen MT" w:hAnsi="Tw Cen MT"/>
          <w:sz w:val="24"/>
          <w:szCs w:val="24"/>
        </w:rPr>
        <w:t xml:space="preserve">     The relationship between God and Israel started off as a covenant </w:t>
      </w:r>
      <w:r w:rsidR="00A243B6">
        <w:rPr>
          <w:rFonts w:ascii="Tw Cen MT" w:hAnsi="Tw Cen MT"/>
          <w:sz w:val="24"/>
          <w:szCs w:val="24"/>
        </w:rPr>
        <w:t xml:space="preserve">(a covenant is a promised commitment) </w:t>
      </w:r>
      <w:r>
        <w:rPr>
          <w:rFonts w:ascii="Tw Cen MT" w:hAnsi="Tw Cen MT"/>
          <w:sz w:val="24"/>
          <w:szCs w:val="24"/>
        </w:rPr>
        <w:t>that God made</w:t>
      </w:r>
      <w:r w:rsidR="00A243B6">
        <w:rPr>
          <w:rFonts w:ascii="Tw Cen MT" w:hAnsi="Tw Cen MT"/>
          <w:sz w:val="24"/>
          <w:szCs w:val="24"/>
        </w:rPr>
        <w:t xml:space="preserve"> to Israel</w:t>
      </w:r>
      <w:r>
        <w:rPr>
          <w:rFonts w:ascii="Tw Cen MT" w:hAnsi="Tw Cen MT"/>
          <w:sz w:val="24"/>
          <w:szCs w:val="24"/>
        </w:rPr>
        <w:t xml:space="preserve">, </w:t>
      </w:r>
      <w:r w:rsidR="00A243B6">
        <w:rPr>
          <w:rFonts w:ascii="Tw Cen MT" w:hAnsi="Tw Cen MT"/>
          <w:sz w:val="24"/>
          <w:szCs w:val="24"/>
        </w:rPr>
        <w:t xml:space="preserve">and </w:t>
      </w:r>
      <w:r>
        <w:rPr>
          <w:rFonts w:ascii="Tw Cen MT" w:hAnsi="Tw Cen MT"/>
          <w:sz w:val="24"/>
          <w:szCs w:val="24"/>
        </w:rPr>
        <w:t>it continued as a covenant that Israel also made</w:t>
      </w:r>
      <w:r w:rsidR="00A243B6">
        <w:rPr>
          <w:rFonts w:ascii="Tw Cen MT" w:hAnsi="Tw Cen MT"/>
          <w:sz w:val="24"/>
          <w:szCs w:val="24"/>
        </w:rPr>
        <w:t xml:space="preserve"> to God</w:t>
      </w:r>
      <w:r>
        <w:rPr>
          <w:rFonts w:ascii="Tw Cen MT" w:hAnsi="Tw Cen MT"/>
          <w:sz w:val="24"/>
          <w:szCs w:val="24"/>
        </w:rPr>
        <w:t>.  Failure to keep their commitment means Israel risked being treated the same way as the Gentile nations, which is what actually happened.  So the psalm ends by rem</w:t>
      </w:r>
      <w:r w:rsidR="00A243B6">
        <w:rPr>
          <w:rFonts w:ascii="Tw Cen MT" w:hAnsi="Tw Cen MT"/>
          <w:sz w:val="24"/>
          <w:szCs w:val="24"/>
        </w:rPr>
        <w:t>inding Israel to obey God’s law, which is what they promised God that they would do.</w:t>
      </w:r>
    </w:p>
    <w:p w:rsidR="00650D1A" w:rsidRDefault="00650D1A" w:rsidP="00650D1A">
      <w:pPr>
        <w:widowControl w:val="0"/>
        <w:rPr>
          <w:rFonts w:ascii="Tw Cen MT" w:hAnsi="Tw Cen MT"/>
          <w:sz w:val="8"/>
          <w:szCs w:val="8"/>
        </w:rPr>
      </w:pPr>
      <w:r>
        <w:rPr>
          <w:rFonts w:ascii="Tw Cen MT" w:hAnsi="Tw Cen MT"/>
          <w:sz w:val="8"/>
          <w:szCs w:val="8"/>
        </w:rPr>
        <w:t xml:space="preserve"> </w:t>
      </w:r>
    </w:p>
    <w:p w:rsidR="00650D1A" w:rsidRDefault="00650D1A" w:rsidP="00650D1A">
      <w:pPr>
        <w:widowControl w:val="0"/>
        <w:rPr>
          <w:rFonts w:ascii="Tw Cen MT" w:hAnsi="Tw Cen MT"/>
          <w:i/>
          <w:iCs/>
          <w:sz w:val="24"/>
          <w:szCs w:val="24"/>
        </w:rPr>
      </w:pPr>
      <w:r>
        <w:rPr>
          <w:rFonts w:ascii="Tw Cen MT" w:hAnsi="Tw Cen MT"/>
          <w:i/>
          <w:iCs/>
          <w:sz w:val="24"/>
          <w:szCs w:val="24"/>
        </w:rPr>
        <w:t>Holy God.  I thank you for your love and commit to following your way.  Amen.</w:t>
      </w:r>
    </w:p>
    <w:p w:rsidR="00650D1A" w:rsidRDefault="00650D1A" w:rsidP="00650D1A">
      <w:pPr>
        <w:widowControl w:val="0"/>
        <w:rPr>
          <w:rFonts w:ascii="Tw Cen MT" w:hAnsi="Tw Cen MT"/>
          <w:b/>
          <w:bCs/>
          <w:iCs/>
          <w:sz w:val="22"/>
          <w:szCs w:val="22"/>
        </w:rPr>
      </w:pPr>
      <w:r>
        <w:rPr>
          <w:rFonts w:ascii="Tw Cen MT" w:hAnsi="Tw Cen MT"/>
          <w:b/>
          <w:bCs/>
          <w:iCs/>
          <w:sz w:val="22"/>
          <w:szCs w:val="22"/>
        </w:rPr>
        <w:t> </w:t>
      </w:r>
    </w:p>
    <w:p w:rsidR="00650D1A" w:rsidRDefault="00A243B6" w:rsidP="00650D1A">
      <w:pPr>
        <w:widowControl w:val="0"/>
        <w:rPr>
          <w:rFonts w:ascii="Tw Cen MT" w:hAnsi="Tw Cen MT"/>
          <w:bCs/>
          <w:iCs/>
          <w:sz w:val="24"/>
          <w:szCs w:val="24"/>
        </w:rPr>
      </w:pPr>
      <w:r>
        <w:rPr>
          <w:rFonts w:ascii="Tw Cen MT" w:hAnsi="Tw Cen MT"/>
          <w:b/>
          <w:bCs/>
          <w:iCs/>
          <w:sz w:val="24"/>
          <w:szCs w:val="24"/>
        </w:rPr>
        <w:t>Wednesday, August 1</w:t>
      </w:r>
      <w:r w:rsidR="00650D1A">
        <w:rPr>
          <w:rFonts w:ascii="Tw Cen MT" w:hAnsi="Tw Cen MT"/>
          <w:b/>
          <w:bCs/>
          <w:iCs/>
          <w:sz w:val="24"/>
          <w:szCs w:val="24"/>
        </w:rPr>
        <w:t xml:space="preserve">                                                       </w:t>
      </w:r>
      <w:r>
        <w:rPr>
          <w:rFonts w:ascii="Tw Cen MT" w:hAnsi="Tw Cen MT"/>
          <w:b/>
          <w:bCs/>
          <w:iCs/>
          <w:sz w:val="24"/>
          <w:szCs w:val="24"/>
        </w:rPr>
        <w:t xml:space="preserve">                              </w:t>
      </w:r>
      <w:r w:rsidR="00650D1A">
        <w:rPr>
          <w:rFonts w:ascii="Tw Cen MT" w:hAnsi="Tw Cen MT"/>
          <w:b/>
          <w:bCs/>
          <w:iCs/>
          <w:sz w:val="24"/>
          <w:szCs w:val="24"/>
        </w:rPr>
        <w:t>Psalm 106</w:t>
      </w:r>
    </w:p>
    <w:p w:rsidR="00650D1A" w:rsidRDefault="00650D1A" w:rsidP="00650D1A">
      <w:pPr>
        <w:widowControl w:val="0"/>
        <w:jc w:val="center"/>
        <w:rPr>
          <w:rFonts w:ascii="Tw Cen MT" w:hAnsi="Tw Cen MT"/>
          <w:bCs/>
          <w:iCs/>
          <w:sz w:val="4"/>
          <w:szCs w:val="4"/>
        </w:rPr>
      </w:pPr>
      <w:r>
        <w:rPr>
          <w:rFonts w:ascii="Tw Cen MT" w:hAnsi="Tw Cen MT"/>
          <w:bCs/>
          <w:iCs/>
          <w:sz w:val="4"/>
          <w:szCs w:val="4"/>
        </w:rPr>
        <w:t> </w:t>
      </w:r>
    </w:p>
    <w:p w:rsidR="00650D1A" w:rsidRDefault="00650D1A" w:rsidP="00A243B6">
      <w:pPr>
        <w:widowControl w:val="0"/>
        <w:jc w:val="center"/>
        <w:rPr>
          <w:rFonts w:ascii="Tw Cen MT" w:hAnsi="Tw Cen MT"/>
          <w:bCs/>
          <w:i/>
          <w:iCs/>
          <w:sz w:val="24"/>
          <w:szCs w:val="24"/>
        </w:rPr>
      </w:pPr>
      <w:r>
        <w:rPr>
          <w:rFonts w:ascii="Tw Cen MT" w:hAnsi="Tw Cen MT"/>
          <w:bCs/>
          <w:iCs/>
          <w:sz w:val="8"/>
          <w:szCs w:val="8"/>
        </w:rPr>
        <w:t> </w:t>
      </w:r>
      <w:r>
        <w:rPr>
          <w:rFonts w:ascii="Tw Cen MT" w:hAnsi="Tw Cen MT"/>
          <w:bCs/>
          <w:i/>
          <w:iCs/>
          <w:sz w:val="24"/>
          <w:szCs w:val="24"/>
        </w:rPr>
        <w:t>“The Lord was angry with his people”</w:t>
      </w:r>
    </w:p>
    <w:p w:rsidR="00A243B6" w:rsidRPr="00A243B6" w:rsidRDefault="00A243B6" w:rsidP="00A243B6">
      <w:pPr>
        <w:widowControl w:val="0"/>
        <w:jc w:val="center"/>
        <w:rPr>
          <w:rFonts w:ascii="Tw Cen MT" w:hAnsi="Tw Cen MT"/>
          <w:bCs/>
          <w:i/>
          <w:iCs/>
          <w:sz w:val="4"/>
          <w:szCs w:val="4"/>
        </w:rPr>
      </w:pPr>
    </w:p>
    <w:p w:rsidR="00650D1A" w:rsidRDefault="00650D1A" w:rsidP="00650D1A">
      <w:pPr>
        <w:widowControl w:val="0"/>
        <w:rPr>
          <w:rFonts w:ascii="Tw Cen MT" w:hAnsi="Tw Cen MT"/>
          <w:bCs/>
          <w:iCs/>
          <w:sz w:val="24"/>
          <w:szCs w:val="24"/>
        </w:rPr>
      </w:pPr>
      <w:r>
        <w:rPr>
          <w:rFonts w:ascii="Tw Cen MT" w:hAnsi="Tw Cen MT"/>
          <w:bCs/>
          <w:iCs/>
          <w:sz w:val="24"/>
          <w:szCs w:val="24"/>
        </w:rPr>
        <w:t xml:space="preserve">     While Psalm 105 told the story of Israel as the story of God’s protection and faithfulness, Psalm 106 goes over much of the same story (though it starts later and it finishes later) in order to bring out a different message.  While it does talk about God’s blessing the people and delivering them, it concentrates on their unresponsiveness.  If Psalm 105 is thus more a salvation story, Psalm 106 is more a disobedience story.</w:t>
      </w:r>
    </w:p>
    <w:p w:rsidR="00650D1A" w:rsidRDefault="00650D1A" w:rsidP="00650D1A">
      <w:pPr>
        <w:widowControl w:val="0"/>
        <w:rPr>
          <w:rFonts w:ascii="Tw Cen MT" w:hAnsi="Tw Cen MT"/>
          <w:bCs/>
          <w:iCs/>
          <w:sz w:val="24"/>
          <w:szCs w:val="24"/>
        </w:rPr>
      </w:pPr>
      <w:r>
        <w:rPr>
          <w:rFonts w:ascii="Tw Cen MT" w:hAnsi="Tw Cen MT"/>
          <w:bCs/>
          <w:iCs/>
          <w:sz w:val="24"/>
          <w:szCs w:val="24"/>
        </w:rPr>
        <w:t xml:space="preserve">     The people’s unresponsiveness to God goes back to their time in Egypt, when Moses and Aaron had a hard time convincing the people that God was acting on their behalf.  God delivered them anyway, and they recognized this fact, but they then soon forgot, and the story of their journey toward the promised land is one of testing God, being jealous of Moses, making idols, failing to trust in the nature of the country that God was taking them to, and joining in the worship of the false gods of the nations around them.  As a result, they were constantly oppressed by their enemies rather than enjoying the protection of God.</w:t>
      </w:r>
    </w:p>
    <w:p w:rsidR="00650D1A" w:rsidRDefault="00650D1A" w:rsidP="00650D1A">
      <w:pPr>
        <w:widowControl w:val="0"/>
        <w:rPr>
          <w:rFonts w:ascii="Tw Cen MT" w:hAnsi="Tw Cen MT"/>
          <w:bCs/>
          <w:iCs/>
          <w:sz w:val="8"/>
          <w:szCs w:val="8"/>
        </w:rPr>
      </w:pPr>
      <w:r>
        <w:rPr>
          <w:rFonts w:ascii="Tw Cen MT" w:hAnsi="Tw Cen MT"/>
          <w:bCs/>
          <w:iCs/>
          <w:sz w:val="8"/>
          <w:szCs w:val="8"/>
        </w:rPr>
        <w:t xml:space="preserve">      </w:t>
      </w:r>
    </w:p>
    <w:p w:rsidR="00650D1A" w:rsidRDefault="00650D1A" w:rsidP="00650D1A">
      <w:pPr>
        <w:widowControl w:val="0"/>
        <w:rPr>
          <w:rFonts w:ascii="Tw Cen MT" w:hAnsi="Tw Cen MT"/>
          <w:bCs/>
          <w:i/>
          <w:iCs/>
          <w:sz w:val="24"/>
          <w:szCs w:val="24"/>
        </w:rPr>
      </w:pPr>
      <w:r>
        <w:rPr>
          <w:rFonts w:ascii="Tw Cen MT" w:hAnsi="Tw Cen MT"/>
          <w:bCs/>
          <w:i/>
          <w:iCs/>
          <w:sz w:val="24"/>
          <w:szCs w:val="24"/>
        </w:rPr>
        <w:t>O Lord, may I be quick to obey and slow to rebel against you.  Amen.</w:t>
      </w:r>
    </w:p>
    <w:p w:rsidR="00A243B6" w:rsidRDefault="00A243B6" w:rsidP="00650D1A">
      <w:pPr>
        <w:widowControl w:val="0"/>
        <w:jc w:val="center"/>
        <w:rPr>
          <w:rFonts w:ascii="Tw Cen MT" w:hAnsi="Tw Cen MT"/>
          <w:bCs/>
          <w:i/>
          <w:iCs/>
        </w:rPr>
      </w:pPr>
    </w:p>
    <w:p w:rsidR="00A243B6" w:rsidRPr="00A243B6" w:rsidRDefault="00A243B6" w:rsidP="00650D1A">
      <w:pPr>
        <w:widowControl w:val="0"/>
        <w:jc w:val="center"/>
        <w:rPr>
          <w:rFonts w:ascii="Tw Cen MT" w:hAnsi="Tw Cen MT"/>
          <w:bCs/>
          <w:i/>
          <w:iCs/>
        </w:rPr>
      </w:pPr>
    </w:p>
    <w:p w:rsidR="00650D1A" w:rsidRDefault="00650D1A" w:rsidP="00650D1A">
      <w:pPr>
        <w:widowControl w:val="0"/>
        <w:jc w:val="center"/>
        <w:rPr>
          <w:rFonts w:ascii="Tw Cen MT" w:hAnsi="Tw Cen MT"/>
          <w:bCs/>
          <w:i/>
          <w:iCs/>
          <w:sz w:val="28"/>
          <w:szCs w:val="28"/>
        </w:rPr>
      </w:pPr>
      <w:r>
        <w:rPr>
          <w:rFonts w:ascii="Tw Cen MT" w:hAnsi="Tw Cen MT"/>
          <w:bCs/>
          <w:i/>
          <w:iCs/>
          <w:sz w:val="28"/>
          <w:szCs w:val="28"/>
        </w:rPr>
        <w:t>DAILY DEVOTIONAL</w:t>
      </w:r>
    </w:p>
    <w:p w:rsidR="00650D1A" w:rsidRDefault="00A243B6" w:rsidP="00650D1A">
      <w:pPr>
        <w:widowControl w:val="0"/>
        <w:spacing w:line="220" w:lineRule="auto"/>
        <w:jc w:val="center"/>
        <w:rPr>
          <w:rFonts w:ascii="Tw Cen MT" w:hAnsi="Tw Cen MT"/>
          <w:bCs/>
          <w:iCs/>
          <w:sz w:val="28"/>
          <w:szCs w:val="28"/>
        </w:rPr>
      </w:pPr>
      <w:r>
        <w:rPr>
          <w:rFonts w:ascii="Tw Cen MT" w:hAnsi="Tw Cen MT"/>
          <w:bCs/>
          <w:iCs/>
          <w:sz w:val="28"/>
          <w:szCs w:val="28"/>
        </w:rPr>
        <w:t>July 30</w:t>
      </w:r>
      <w:r w:rsidR="00650D1A">
        <w:rPr>
          <w:rFonts w:ascii="Tw Cen MT" w:hAnsi="Tw Cen MT"/>
          <w:bCs/>
          <w:iCs/>
          <w:sz w:val="28"/>
          <w:szCs w:val="28"/>
        </w:rPr>
        <w:t xml:space="preserve"> – August </w:t>
      </w:r>
      <w:r>
        <w:rPr>
          <w:rFonts w:ascii="Tw Cen MT" w:hAnsi="Tw Cen MT"/>
          <w:bCs/>
          <w:iCs/>
          <w:sz w:val="28"/>
          <w:szCs w:val="28"/>
        </w:rPr>
        <w:t>4</w:t>
      </w:r>
    </w:p>
    <w:p w:rsidR="00650D1A" w:rsidRDefault="00650D1A" w:rsidP="00650D1A">
      <w:pPr>
        <w:widowControl w:val="0"/>
        <w:spacing w:line="220" w:lineRule="auto"/>
        <w:jc w:val="center"/>
        <w:rPr>
          <w:rFonts w:ascii="Tw Cen MT" w:hAnsi="Tw Cen MT"/>
          <w:bCs/>
          <w:i/>
          <w:iCs/>
          <w:sz w:val="28"/>
          <w:szCs w:val="28"/>
        </w:rPr>
      </w:pPr>
      <w:r>
        <w:rPr>
          <w:rFonts w:ascii="Tw Cen MT" w:hAnsi="Tw Cen MT"/>
          <w:bCs/>
          <w:i/>
          <w:iCs/>
          <w:sz w:val="28"/>
          <w:szCs w:val="28"/>
        </w:rPr>
        <w:t>Summer in the Psalms</w:t>
      </w:r>
    </w:p>
    <w:p w:rsidR="00650D1A" w:rsidRDefault="00A243B6" w:rsidP="00650D1A">
      <w:pPr>
        <w:widowControl w:val="0"/>
        <w:spacing w:line="208" w:lineRule="auto"/>
        <w:rPr>
          <w:rFonts w:ascii="Tw Cen MT" w:hAnsi="Tw Cen MT"/>
          <w:b/>
          <w:bCs/>
          <w:iCs/>
          <w:sz w:val="24"/>
          <w:szCs w:val="24"/>
        </w:rPr>
      </w:pPr>
      <w:r>
        <w:rPr>
          <w:rFonts w:ascii="Tw Cen MT" w:hAnsi="Tw Cen MT"/>
          <w:b/>
          <w:bCs/>
          <w:iCs/>
          <w:sz w:val="24"/>
          <w:szCs w:val="24"/>
        </w:rPr>
        <w:t>Thursday, August 2</w:t>
      </w:r>
      <w:r w:rsidR="00650D1A">
        <w:rPr>
          <w:rFonts w:ascii="Tw Cen MT" w:hAnsi="Tw Cen MT"/>
          <w:b/>
          <w:bCs/>
          <w:iCs/>
          <w:sz w:val="24"/>
          <w:szCs w:val="24"/>
        </w:rPr>
        <w:t xml:space="preserve">                                                                     </w:t>
      </w:r>
      <w:r>
        <w:rPr>
          <w:rFonts w:ascii="Tw Cen MT" w:hAnsi="Tw Cen MT"/>
          <w:b/>
          <w:bCs/>
          <w:iCs/>
          <w:sz w:val="24"/>
          <w:szCs w:val="24"/>
        </w:rPr>
        <w:t xml:space="preserve">                    </w:t>
      </w:r>
      <w:r w:rsidR="00650D1A">
        <w:rPr>
          <w:rFonts w:ascii="Tw Cen MT" w:hAnsi="Tw Cen MT"/>
          <w:b/>
          <w:bCs/>
          <w:iCs/>
          <w:sz w:val="24"/>
          <w:szCs w:val="24"/>
        </w:rPr>
        <w:t>Psalm 107</w:t>
      </w:r>
    </w:p>
    <w:p w:rsidR="00650D1A" w:rsidRDefault="00650D1A" w:rsidP="00650D1A">
      <w:pPr>
        <w:widowControl w:val="0"/>
        <w:spacing w:line="204" w:lineRule="auto"/>
        <w:jc w:val="center"/>
        <w:rPr>
          <w:rFonts w:ascii="Tw Cen MT" w:hAnsi="Tw Cen MT"/>
          <w:bCs/>
          <w:i/>
          <w:iCs/>
          <w:sz w:val="4"/>
          <w:szCs w:val="4"/>
        </w:rPr>
      </w:pPr>
      <w:r>
        <w:rPr>
          <w:rFonts w:ascii="Tw Cen MT" w:hAnsi="Tw Cen MT"/>
          <w:bCs/>
          <w:i/>
          <w:iCs/>
          <w:sz w:val="4"/>
          <w:szCs w:val="4"/>
        </w:rPr>
        <w:t> </w:t>
      </w:r>
    </w:p>
    <w:p w:rsidR="00650D1A" w:rsidRDefault="00650D1A" w:rsidP="00A243B6">
      <w:pPr>
        <w:widowControl w:val="0"/>
        <w:spacing w:line="206" w:lineRule="auto"/>
        <w:jc w:val="center"/>
        <w:rPr>
          <w:rFonts w:ascii="Tw Cen MT" w:hAnsi="Tw Cen MT"/>
          <w:bCs/>
          <w:i/>
          <w:iCs/>
          <w:sz w:val="24"/>
          <w:szCs w:val="24"/>
        </w:rPr>
      </w:pPr>
      <w:r>
        <w:rPr>
          <w:rFonts w:ascii="Tw Cen MT" w:hAnsi="Tw Cen MT"/>
          <w:bCs/>
          <w:i/>
          <w:iCs/>
          <w:sz w:val="24"/>
          <w:szCs w:val="24"/>
        </w:rPr>
        <w:t>“Let the redeemed of the Lord say so”</w:t>
      </w:r>
    </w:p>
    <w:p w:rsidR="00A243B6" w:rsidRPr="00A243B6" w:rsidRDefault="00A243B6" w:rsidP="00A243B6">
      <w:pPr>
        <w:widowControl w:val="0"/>
        <w:spacing w:line="206" w:lineRule="auto"/>
        <w:jc w:val="center"/>
        <w:rPr>
          <w:rFonts w:ascii="Tw Cen MT" w:hAnsi="Tw Cen MT"/>
          <w:bCs/>
          <w:i/>
          <w:iCs/>
          <w:sz w:val="4"/>
          <w:szCs w:val="4"/>
        </w:rPr>
      </w:pPr>
    </w:p>
    <w:p w:rsidR="00650D1A" w:rsidRDefault="00650D1A" w:rsidP="00650D1A">
      <w:pPr>
        <w:widowControl w:val="0"/>
        <w:rPr>
          <w:rFonts w:ascii="Tw Cen MT" w:hAnsi="Tw Cen MT"/>
          <w:bCs/>
          <w:iCs/>
          <w:sz w:val="24"/>
          <w:szCs w:val="24"/>
        </w:rPr>
      </w:pPr>
      <w:r>
        <w:rPr>
          <w:rFonts w:ascii="Tw Cen MT" w:hAnsi="Tw Cen MT"/>
          <w:bCs/>
          <w:iCs/>
          <w:sz w:val="24"/>
          <w:szCs w:val="24"/>
        </w:rPr>
        <w:t xml:space="preserve">     When I was leading youth ministry in the 1980s, one of our camp activities during the evening meetings was the “say so” when the students talked about what they were learning and experiencing about God.  It had a powerful impact on the youth to hear such testimony from their peers, and it also had a powerful effect on the individual who did the sharing.  </w:t>
      </w:r>
    </w:p>
    <w:p w:rsidR="00650D1A" w:rsidRDefault="00650D1A" w:rsidP="00650D1A">
      <w:pPr>
        <w:widowControl w:val="0"/>
        <w:rPr>
          <w:rFonts w:ascii="Tw Cen MT" w:hAnsi="Tw Cen MT"/>
          <w:bCs/>
          <w:sz w:val="24"/>
          <w:szCs w:val="24"/>
        </w:rPr>
      </w:pPr>
      <w:r>
        <w:rPr>
          <w:rFonts w:ascii="Tw Cen MT" w:hAnsi="Tw Cen MT"/>
          <w:bCs/>
          <w:iCs/>
          <w:sz w:val="24"/>
          <w:szCs w:val="24"/>
        </w:rPr>
        <w:t xml:space="preserve">     The opening lines suggest that the testimony urged by Psalm 107 relates to the return of people </w:t>
      </w:r>
      <w:r w:rsidR="00A243B6">
        <w:rPr>
          <w:rFonts w:ascii="Tw Cen MT" w:hAnsi="Tw Cen MT"/>
          <w:bCs/>
          <w:iCs/>
          <w:sz w:val="24"/>
          <w:szCs w:val="24"/>
        </w:rPr>
        <w:t xml:space="preserve">to their home country </w:t>
      </w:r>
      <w:r>
        <w:rPr>
          <w:rFonts w:ascii="Tw Cen MT" w:hAnsi="Tw Cen MT"/>
          <w:bCs/>
          <w:iCs/>
          <w:sz w:val="24"/>
          <w:szCs w:val="24"/>
        </w:rPr>
        <w:t xml:space="preserve">from exile </w:t>
      </w:r>
      <w:r w:rsidR="00A243B6">
        <w:rPr>
          <w:rFonts w:ascii="Tw Cen MT" w:hAnsi="Tw Cen MT"/>
          <w:bCs/>
          <w:iCs/>
          <w:sz w:val="24"/>
          <w:szCs w:val="24"/>
        </w:rPr>
        <w:t xml:space="preserve">in a foreign land </w:t>
      </w:r>
      <w:r>
        <w:rPr>
          <w:rFonts w:ascii="Tw Cen MT" w:hAnsi="Tw Cen MT"/>
          <w:bCs/>
          <w:iCs/>
          <w:sz w:val="24"/>
          <w:szCs w:val="24"/>
        </w:rPr>
        <w:t xml:space="preserve">and what this event meant to them.  The psalm then celebrates their restoration from four types of experience.  For some people the experience meant being lost, hungry, and thirsty.  For some it meant captivity and darkness.  For some it meant sickness or injury and the likelihood they would die.  For some it meant a hazardous journey across the ocean to start a new life on some other Mediterranean shore.  The redeemed of the Lord are to </w:t>
      </w:r>
      <w:r w:rsidR="00A243B6">
        <w:rPr>
          <w:rFonts w:ascii="Tw Cen MT" w:hAnsi="Tw Cen MT"/>
          <w:bCs/>
          <w:iCs/>
          <w:sz w:val="24"/>
          <w:szCs w:val="24"/>
        </w:rPr>
        <w:t>“</w:t>
      </w:r>
      <w:r>
        <w:rPr>
          <w:rFonts w:ascii="Tw Cen MT" w:hAnsi="Tw Cen MT"/>
          <w:bCs/>
          <w:iCs/>
          <w:sz w:val="24"/>
          <w:szCs w:val="24"/>
        </w:rPr>
        <w:t>say so</w:t>
      </w:r>
      <w:r w:rsidR="00A243B6">
        <w:rPr>
          <w:rFonts w:ascii="Tw Cen MT" w:hAnsi="Tw Cen MT"/>
          <w:bCs/>
          <w:iCs/>
          <w:sz w:val="24"/>
          <w:szCs w:val="24"/>
        </w:rPr>
        <w:t>”</w:t>
      </w:r>
      <w:r>
        <w:rPr>
          <w:rFonts w:ascii="Tw Cen MT" w:hAnsi="Tw Cen MT"/>
          <w:bCs/>
          <w:iCs/>
          <w:sz w:val="24"/>
          <w:szCs w:val="24"/>
        </w:rPr>
        <w:t xml:space="preserve"> for the</w:t>
      </w:r>
      <w:r w:rsidR="00A243B6">
        <w:rPr>
          <w:rFonts w:ascii="Tw Cen MT" w:hAnsi="Tw Cen MT"/>
          <w:bCs/>
          <w:iCs/>
          <w:sz w:val="24"/>
          <w:szCs w:val="24"/>
        </w:rPr>
        <w:t xml:space="preserve">ir own </w:t>
      </w:r>
      <w:r>
        <w:rPr>
          <w:rFonts w:ascii="Tw Cen MT" w:hAnsi="Tw Cen MT"/>
          <w:bCs/>
          <w:iCs/>
          <w:sz w:val="24"/>
          <w:szCs w:val="24"/>
        </w:rPr>
        <w:t>sake, and for the sake of others.</w:t>
      </w:r>
    </w:p>
    <w:p w:rsidR="00650D1A" w:rsidRDefault="00650D1A" w:rsidP="00650D1A">
      <w:pPr>
        <w:widowControl w:val="0"/>
        <w:spacing w:line="206" w:lineRule="auto"/>
        <w:rPr>
          <w:rFonts w:ascii="Tw Cen MT" w:hAnsi="Tw Cen MT"/>
          <w:bCs/>
          <w:i/>
          <w:iCs/>
          <w:sz w:val="8"/>
          <w:szCs w:val="8"/>
        </w:rPr>
      </w:pPr>
      <w:r>
        <w:rPr>
          <w:rFonts w:ascii="Tw Cen MT" w:hAnsi="Tw Cen MT"/>
          <w:bCs/>
          <w:iCs/>
          <w:sz w:val="8"/>
          <w:szCs w:val="8"/>
        </w:rPr>
        <w:t xml:space="preserve">     </w:t>
      </w:r>
      <w:r>
        <w:rPr>
          <w:rFonts w:ascii="Tw Cen MT" w:hAnsi="Tw Cen MT"/>
          <w:bCs/>
          <w:i/>
          <w:iCs/>
          <w:sz w:val="8"/>
          <w:szCs w:val="8"/>
        </w:rPr>
        <w:t> </w:t>
      </w:r>
    </w:p>
    <w:p w:rsidR="00650D1A" w:rsidRDefault="00650D1A" w:rsidP="00650D1A">
      <w:pPr>
        <w:widowControl w:val="0"/>
        <w:spacing w:line="206" w:lineRule="auto"/>
        <w:rPr>
          <w:rFonts w:ascii="Tw Cen MT" w:hAnsi="Tw Cen MT"/>
          <w:bCs/>
          <w:iCs/>
          <w:sz w:val="24"/>
          <w:szCs w:val="24"/>
        </w:rPr>
      </w:pPr>
      <w:r>
        <w:rPr>
          <w:rFonts w:ascii="Tw Cen MT" w:hAnsi="Tw Cen MT"/>
          <w:bCs/>
          <w:i/>
          <w:iCs/>
          <w:sz w:val="24"/>
          <w:szCs w:val="24"/>
        </w:rPr>
        <w:t>Lord.  I will praise you and speak of your redemption of my life to others.  Amen.</w:t>
      </w:r>
    </w:p>
    <w:p w:rsidR="00650D1A" w:rsidRDefault="00650D1A" w:rsidP="00650D1A">
      <w:pPr>
        <w:widowControl w:val="0"/>
        <w:spacing w:line="213" w:lineRule="auto"/>
        <w:rPr>
          <w:rFonts w:ascii="Tw Cen MT" w:hAnsi="Tw Cen MT"/>
          <w:b/>
          <w:bCs/>
          <w:iCs/>
          <w:sz w:val="22"/>
          <w:szCs w:val="22"/>
        </w:rPr>
      </w:pPr>
      <w:r>
        <w:rPr>
          <w:rFonts w:ascii="Tw Cen MT" w:hAnsi="Tw Cen MT"/>
          <w:b/>
          <w:bCs/>
          <w:iCs/>
          <w:sz w:val="22"/>
          <w:szCs w:val="22"/>
        </w:rPr>
        <w:t> </w:t>
      </w:r>
    </w:p>
    <w:p w:rsidR="00650D1A" w:rsidRDefault="00A243B6" w:rsidP="00650D1A">
      <w:pPr>
        <w:widowControl w:val="0"/>
        <w:spacing w:line="208" w:lineRule="auto"/>
        <w:rPr>
          <w:rFonts w:ascii="Tw Cen MT" w:hAnsi="Tw Cen MT"/>
          <w:b/>
          <w:bCs/>
          <w:iCs/>
          <w:sz w:val="24"/>
          <w:szCs w:val="24"/>
        </w:rPr>
      </w:pPr>
      <w:r>
        <w:rPr>
          <w:rFonts w:ascii="Tw Cen MT" w:hAnsi="Tw Cen MT"/>
          <w:b/>
          <w:bCs/>
          <w:iCs/>
          <w:sz w:val="24"/>
          <w:szCs w:val="24"/>
        </w:rPr>
        <w:t>Friday, August 3</w:t>
      </w:r>
      <w:r w:rsidR="00650D1A">
        <w:rPr>
          <w:rFonts w:ascii="Tw Cen MT" w:hAnsi="Tw Cen MT"/>
          <w:b/>
          <w:bCs/>
          <w:iCs/>
          <w:sz w:val="24"/>
          <w:szCs w:val="24"/>
        </w:rPr>
        <w:t xml:space="preserve">                                                                                    Psalm 108 - 109</w:t>
      </w:r>
    </w:p>
    <w:p w:rsidR="00650D1A" w:rsidRDefault="00650D1A" w:rsidP="00650D1A">
      <w:pPr>
        <w:widowControl w:val="0"/>
        <w:jc w:val="center"/>
        <w:rPr>
          <w:rFonts w:ascii="Tw Cen MT" w:hAnsi="Tw Cen MT"/>
          <w:bCs/>
          <w:i/>
          <w:iCs/>
          <w:sz w:val="4"/>
          <w:szCs w:val="4"/>
        </w:rPr>
      </w:pPr>
      <w:r>
        <w:rPr>
          <w:rFonts w:ascii="Tw Cen MT" w:hAnsi="Tw Cen MT"/>
          <w:bCs/>
          <w:i/>
          <w:iCs/>
          <w:sz w:val="4"/>
          <w:szCs w:val="4"/>
        </w:rPr>
        <w:t> </w:t>
      </w:r>
    </w:p>
    <w:p w:rsidR="00650D1A" w:rsidRDefault="00650D1A" w:rsidP="00A243B6">
      <w:pPr>
        <w:widowControl w:val="0"/>
        <w:jc w:val="center"/>
        <w:rPr>
          <w:rFonts w:ascii="Tw Cen MT" w:hAnsi="Tw Cen MT"/>
          <w:i/>
          <w:iCs/>
          <w:sz w:val="24"/>
          <w:szCs w:val="24"/>
        </w:rPr>
      </w:pPr>
      <w:r>
        <w:rPr>
          <w:rFonts w:ascii="Tw Cen MT" w:hAnsi="Tw Cen MT"/>
          <w:i/>
          <w:iCs/>
          <w:sz w:val="24"/>
          <w:szCs w:val="24"/>
        </w:rPr>
        <w:t>“My heart is confident in you, O God”</w:t>
      </w:r>
    </w:p>
    <w:p w:rsidR="00A243B6" w:rsidRPr="00A243B6" w:rsidRDefault="00A243B6" w:rsidP="00A243B6">
      <w:pPr>
        <w:widowControl w:val="0"/>
        <w:jc w:val="center"/>
        <w:rPr>
          <w:rFonts w:ascii="Tw Cen MT" w:hAnsi="Tw Cen MT"/>
          <w:i/>
          <w:iCs/>
          <w:sz w:val="4"/>
          <w:szCs w:val="4"/>
        </w:rPr>
      </w:pPr>
    </w:p>
    <w:p w:rsidR="00650D1A" w:rsidRDefault="00650D1A" w:rsidP="00650D1A">
      <w:pPr>
        <w:widowControl w:val="0"/>
        <w:rPr>
          <w:rFonts w:ascii="Tw Cen MT" w:hAnsi="Tw Cen MT"/>
          <w:sz w:val="24"/>
          <w:szCs w:val="24"/>
        </w:rPr>
      </w:pPr>
      <w:r>
        <w:rPr>
          <w:rFonts w:ascii="Tw Cen MT" w:hAnsi="Tw Cen MT"/>
          <w:sz w:val="24"/>
          <w:szCs w:val="24"/>
        </w:rPr>
        <w:t xml:space="preserve">     Psalm 108 asks the question: “What do you do when </w:t>
      </w:r>
      <w:r w:rsidR="00A243B6">
        <w:rPr>
          <w:rFonts w:ascii="Tw Cen MT" w:hAnsi="Tw Cen MT"/>
          <w:sz w:val="24"/>
          <w:szCs w:val="24"/>
        </w:rPr>
        <w:t xml:space="preserve">you don’t see </w:t>
      </w:r>
      <w:r>
        <w:rPr>
          <w:rFonts w:ascii="Tw Cen MT" w:hAnsi="Tw Cen MT"/>
          <w:sz w:val="24"/>
          <w:szCs w:val="24"/>
        </w:rPr>
        <w:t>God fulfilling his promises?”  The middle section of the psalm recalls assurances God made way back at the beginning of Israel’s life.  The problem is that the reality of Israel’s subsequent experience often contrasted with those assurances.  The recollection leads into protest, prayer, and the expression of the conviction that God will fulfill the promises.  The psalm begins with an extended expression of praise for God’s commitment and truthfulness, though this praise leads into the concerns of the middle section.</w:t>
      </w:r>
    </w:p>
    <w:p w:rsidR="00650D1A" w:rsidRDefault="00650D1A" w:rsidP="00650D1A">
      <w:pPr>
        <w:widowControl w:val="0"/>
        <w:rPr>
          <w:rFonts w:ascii="Tw Cen MT" w:hAnsi="Tw Cen MT"/>
          <w:sz w:val="24"/>
          <w:szCs w:val="24"/>
        </w:rPr>
      </w:pPr>
      <w:r>
        <w:rPr>
          <w:rFonts w:ascii="Tw Cen MT" w:hAnsi="Tw Cen MT"/>
          <w:sz w:val="24"/>
          <w:szCs w:val="24"/>
        </w:rPr>
        <w:t xml:space="preserve">     Psalm 109 is the prayer of someone who has been falsely accused, with verses six to nineteen quoting the words of the accusers against the psalmist.  Most troubling is how they take God’s name in vain by attaching God’s name to their untrue charges.  The psalmist</w:t>
      </w:r>
      <w:r w:rsidR="00F0682C">
        <w:rPr>
          <w:rFonts w:ascii="Tw Cen MT" w:hAnsi="Tw Cen MT"/>
          <w:sz w:val="24"/>
          <w:szCs w:val="24"/>
        </w:rPr>
        <w:t>’</w:t>
      </w:r>
      <w:r>
        <w:rPr>
          <w:rFonts w:ascii="Tw Cen MT" w:hAnsi="Tw Cen MT"/>
          <w:sz w:val="24"/>
          <w:szCs w:val="24"/>
        </w:rPr>
        <w:t>s answer is to pray.  He is right to be angry, and he is entitled to express his anger rather than pretending it does not exist, but he expresses it to God and asks God to take action on his behalf.  He does not seek personal revenge.</w:t>
      </w:r>
    </w:p>
    <w:p w:rsidR="00650D1A" w:rsidRDefault="00650D1A" w:rsidP="00650D1A">
      <w:pPr>
        <w:widowControl w:val="0"/>
        <w:spacing w:line="208" w:lineRule="auto"/>
        <w:rPr>
          <w:rFonts w:ascii="Tw Cen MT" w:hAnsi="Tw Cen MT"/>
          <w:sz w:val="8"/>
          <w:szCs w:val="8"/>
        </w:rPr>
      </w:pPr>
      <w:r>
        <w:rPr>
          <w:rFonts w:ascii="Tw Cen MT" w:hAnsi="Tw Cen MT"/>
          <w:sz w:val="8"/>
          <w:szCs w:val="8"/>
        </w:rPr>
        <w:t> </w:t>
      </w:r>
    </w:p>
    <w:p w:rsidR="00650D1A" w:rsidRDefault="00650D1A" w:rsidP="00650D1A">
      <w:pPr>
        <w:widowControl w:val="0"/>
        <w:spacing w:line="208" w:lineRule="auto"/>
        <w:rPr>
          <w:rFonts w:ascii="Tw Cen MT" w:hAnsi="Tw Cen MT"/>
          <w:bCs/>
          <w:i/>
          <w:iCs/>
          <w:sz w:val="28"/>
          <w:szCs w:val="28"/>
        </w:rPr>
      </w:pPr>
      <w:r>
        <w:rPr>
          <w:rFonts w:ascii="Tw Cen MT" w:hAnsi="Tw Cen MT"/>
          <w:i/>
          <w:iCs/>
          <w:kern w:val="2"/>
          <w:sz w:val="24"/>
          <w:szCs w:val="24"/>
        </w:rPr>
        <w:t>Dear God.  I bring the highs and the lows of my life to you.  Amen.</w:t>
      </w:r>
    </w:p>
    <w:p w:rsidR="00650D1A" w:rsidRDefault="00650D1A" w:rsidP="00650D1A">
      <w:pPr>
        <w:widowControl w:val="0"/>
        <w:spacing w:line="208" w:lineRule="auto"/>
        <w:rPr>
          <w:rFonts w:ascii="Tw Cen MT" w:hAnsi="Tw Cen MT"/>
          <w:bCs/>
          <w:i/>
          <w:iCs/>
          <w:sz w:val="22"/>
          <w:szCs w:val="22"/>
        </w:rPr>
      </w:pPr>
      <w:r>
        <w:rPr>
          <w:rFonts w:ascii="Tw Cen MT" w:hAnsi="Tw Cen MT"/>
          <w:bCs/>
          <w:i/>
          <w:iCs/>
          <w:sz w:val="22"/>
          <w:szCs w:val="22"/>
        </w:rPr>
        <w:t> </w:t>
      </w:r>
    </w:p>
    <w:p w:rsidR="00650D1A" w:rsidRDefault="00A243B6" w:rsidP="00650D1A">
      <w:pPr>
        <w:widowControl w:val="0"/>
        <w:spacing w:line="208" w:lineRule="auto"/>
        <w:rPr>
          <w:rFonts w:ascii="Tw Cen MT" w:hAnsi="Tw Cen MT"/>
          <w:b/>
          <w:bCs/>
          <w:iCs/>
          <w:sz w:val="24"/>
          <w:szCs w:val="24"/>
        </w:rPr>
      </w:pPr>
      <w:r>
        <w:rPr>
          <w:rFonts w:ascii="Tw Cen MT" w:hAnsi="Tw Cen MT"/>
          <w:b/>
          <w:bCs/>
          <w:iCs/>
          <w:sz w:val="24"/>
          <w:szCs w:val="24"/>
        </w:rPr>
        <w:t>Saturday, August 4</w:t>
      </w:r>
      <w:r w:rsidR="00650D1A">
        <w:rPr>
          <w:rFonts w:ascii="Tw Cen MT" w:hAnsi="Tw Cen MT"/>
          <w:b/>
          <w:bCs/>
          <w:iCs/>
          <w:sz w:val="24"/>
          <w:szCs w:val="24"/>
        </w:rPr>
        <w:t xml:space="preserve">                                                                                Psalm 110 - 112</w:t>
      </w:r>
    </w:p>
    <w:p w:rsidR="00650D1A" w:rsidRDefault="00650D1A" w:rsidP="00650D1A">
      <w:pPr>
        <w:widowControl w:val="0"/>
        <w:spacing w:line="208" w:lineRule="auto"/>
        <w:jc w:val="center"/>
        <w:rPr>
          <w:rFonts w:ascii="Tw Cen MT" w:hAnsi="Tw Cen MT"/>
          <w:bCs/>
          <w:iCs/>
          <w:sz w:val="4"/>
          <w:szCs w:val="4"/>
        </w:rPr>
      </w:pPr>
      <w:r>
        <w:rPr>
          <w:rFonts w:ascii="Tw Cen MT" w:hAnsi="Tw Cen MT"/>
          <w:bCs/>
          <w:iCs/>
          <w:sz w:val="4"/>
          <w:szCs w:val="4"/>
        </w:rPr>
        <w:t> </w:t>
      </w:r>
    </w:p>
    <w:p w:rsidR="00650D1A" w:rsidRDefault="00650D1A" w:rsidP="00A243B6">
      <w:pPr>
        <w:widowControl w:val="0"/>
        <w:spacing w:line="208" w:lineRule="auto"/>
        <w:jc w:val="center"/>
        <w:rPr>
          <w:rFonts w:ascii="Tw Cen MT" w:hAnsi="Tw Cen MT"/>
          <w:i/>
          <w:iCs/>
          <w:sz w:val="24"/>
          <w:szCs w:val="24"/>
        </w:rPr>
      </w:pPr>
      <w:r>
        <w:rPr>
          <w:rFonts w:ascii="Tw Cen MT" w:hAnsi="Tw Cen MT"/>
          <w:bCs/>
          <w:iCs/>
          <w:sz w:val="4"/>
          <w:szCs w:val="4"/>
        </w:rPr>
        <w:t> </w:t>
      </w:r>
      <w:r>
        <w:rPr>
          <w:rFonts w:ascii="Tw Cen MT" w:hAnsi="Tw Cen MT"/>
          <w:i/>
          <w:iCs/>
          <w:sz w:val="24"/>
          <w:szCs w:val="24"/>
        </w:rPr>
        <w:t>“Praise the Lord”</w:t>
      </w:r>
    </w:p>
    <w:p w:rsidR="00A243B6" w:rsidRPr="00A243B6" w:rsidRDefault="00A243B6" w:rsidP="00A243B6">
      <w:pPr>
        <w:widowControl w:val="0"/>
        <w:spacing w:line="208" w:lineRule="auto"/>
        <w:jc w:val="center"/>
        <w:rPr>
          <w:rFonts w:ascii="Tw Cen MT" w:hAnsi="Tw Cen MT"/>
          <w:i/>
          <w:iCs/>
          <w:sz w:val="4"/>
          <w:szCs w:val="4"/>
        </w:rPr>
      </w:pPr>
    </w:p>
    <w:p w:rsidR="00650D1A" w:rsidRDefault="00650D1A" w:rsidP="00650D1A">
      <w:pPr>
        <w:widowControl w:val="0"/>
        <w:rPr>
          <w:rFonts w:ascii="Tw Cen MT" w:hAnsi="Tw Cen MT"/>
          <w:sz w:val="24"/>
          <w:szCs w:val="24"/>
        </w:rPr>
      </w:pPr>
      <w:r>
        <w:rPr>
          <w:rFonts w:ascii="Tw Cen MT" w:hAnsi="Tw Cen MT"/>
          <w:i/>
          <w:iCs/>
          <w:sz w:val="8"/>
          <w:szCs w:val="8"/>
        </w:rPr>
        <w:t> </w:t>
      </w:r>
      <w:r>
        <w:rPr>
          <w:rFonts w:ascii="Tw Cen MT" w:hAnsi="Tw Cen MT"/>
          <w:sz w:val="24"/>
          <w:szCs w:val="24"/>
        </w:rPr>
        <w:t xml:space="preserve">     In Psalm 110, God’s opening and closing words are promises that the king will be able to lead his people with God’s power behind him.  The king is also a priest who blesses the people and brings them into relationship with God.  The New Testament uses Psalm 110 to help us understand the ministry of Jesus</w:t>
      </w:r>
      <w:r w:rsidR="00F0682C">
        <w:rPr>
          <w:rFonts w:ascii="Tw Cen MT" w:hAnsi="Tw Cen MT"/>
          <w:sz w:val="24"/>
          <w:szCs w:val="24"/>
        </w:rPr>
        <w:t xml:space="preserve"> who is both o</w:t>
      </w:r>
      <w:r>
        <w:rPr>
          <w:rFonts w:ascii="Tw Cen MT" w:hAnsi="Tw Cen MT"/>
          <w:sz w:val="24"/>
          <w:szCs w:val="24"/>
        </w:rPr>
        <w:t>ur powerful king</w:t>
      </w:r>
      <w:r w:rsidR="00F0682C">
        <w:rPr>
          <w:rFonts w:ascii="Tw Cen MT" w:hAnsi="Tw Cen MT"/>
          <w:sz w:val="24"/>
          <w:szCs w:val="24"/>
        </w:rPr>
        <w:t xml:space="preserve"> and our reconciling </w:t>
      </w:r>
      <w:r>
        <w:rPr>
          <w:rFonts w:ascii="Tw Cen MT" w:hAnsi="Tw Cen MT"/>
          <w:sz w:val="24"/>
          <w:szCs w:val="24"/>
        </w:rPr>
        <w:t>priest.</w:t>
      </w:r>
    </w:p>
    <w:p w:rsidR="00650D1A" w:rsidRDefault="00650D1A" w:rsidP="00650D1A">
      <w:pPr>
        <w:widowControl w:val="0"/>
        <w:rPr>
          <w:rFonts w:ascii="Tw Cen MT" w:hAnsi="Tw Cen MT"/>
          <w:sz w:val="24"/>
          <w:szCs w:val="24"/>
        </w:rPr>
      </w:pPr>
      <w:r>
        <w:rPr>
          <w:rFonts w:ascii="Tw Cen MT" w:hAnsi="Tw Cen MT"/>
          <w:sz w:val="24"/>
          <w:szCs w:val="24"/>
        </w:rPr>
        <w:t xml:space="preserve">     Psalm 111 makes the connection between making a commitment to worshipping God with a commitment to “doing” the requirements of his commandments.  God has “done” on behalf of us; in loving response, we are called to “do” on behalf of God.</w:t>
      </w:r>
    </w:p>
    <w:p w:rsidR="00650D1A" w:rsidRDefault="00650D1A" w:rsidP="00650D1A">
      <w:pPr>
        <w:widowControl w:val="0"/>
        <w:rPr>
          <w:rFonts w:ascii="Tw Cen MT" w:hAnsi="Tw Cen MT"/>
          <w:sz w:val="24"/>
          <w:szCs w:val="24"/>
        </w:rPr>
      </w:pPr>
      <w:r>
        <w:rPr>
          <w:rFonts w:ascii="Tw Cen MT" w:hAnsi="Tw Cen MT"/>
          <w:sz w:val="24"/>
          <w:szCs w:val="24"/>
        </w:rPr>
        <w:t xml:space="preserve">     The Bible has no ideal of everyone having the same wealth.  It realizes that some people are better off than others, and calls those people to be gracious and to help others who are experiencing difficult times.  As you live this generous and faithful life and stay reliant on God, Psalm 112 promises that God will take care of all your needs.  </w:t>
      </w:r>
    </w:p>
    <w:p w:rsidR="00650D1A" w:rsidRDefault="00650D1A" w:rsidP="00650D1A">
      <w:pPr>
        <w:widowControl w:val="0"/>
        <w:rPr>
          <w:rFonts w:ascii="Tw Cen MT" w:hAnsi="Tw Cen MT"/>
          <w:sz w:val="8"/>
          <w:szCs w:val="8"/>
        </w:rPr>
      </w:pPr>
      <w:r>
        <w:rPr>
          <w:rFonts w:ascii="Tw Cen MT" w:hAnsi="Tw Cen MT"/>
          <w:sz w:val="8"/>
          <w:szCs w:val="8"/>
        </w:rPr>
        <w:t> </w:t>
      </w:r>
    </w:p>
    <w:p w:rsidR="00650D1A" w:rsidRDefault="00650D1A" w:rsidP="00650D1A">
      <w:pPr>
        <w:widowControl w:val="0"/>
      </w:pPr>
      <w:r>
        <w:rPr>
          <w:rFonts w:ascii="Tw Cen MT" w:hAnsi="Tw Cen MT"/>
          <w:i/>
          <w:iCs/>
          <w:sz w:val="24"/>
          <w:szCs w:val="24"/>
        </w:rPr>
        <w:t>I praise you, Lord, for calling me into relationship with you that I may do your will, and for providing me enough to share with others.  Amen.</w:t>
      </w:r>
    </w:p>
    <w:p w:rsidR="00650D1A" w:rsidRDefault="00650D1A" w:rsidP="00650D1A">
      <w:pPr>
        <w:widowControl w:val="0"/>
      </w:pPr>
      <w:r>
        <w:t> </w:t>
      </w:r>
    </w:p>
    <w:sectPr w:rsidR="00650D1A" w:rsidSect="00A243B6">
      <w:pgSz w:w="12240" w:h="15840"/>
      <w:pgMar w:top="1080" w:right="1440"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nov-sbold">
    <w:altName w:val="Times New Roman"/>
    <w:charset w:val="00"/>
    <w:family w:val="auto"/>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D2F9D"/>
    <w:rsid w:val="00010372"/>
    <w:rsid w:val="000708D3"/>
    <w:rsid w:val="00094248"/>
    <w:rsid w:val="00095C3D"/>
    <w:rsid w:val="000972E7"/>
    <w:rsid w:val="000A22CC"/>
    <w:rsid w:val="000A699A"/>
    <w:rsid w:val="000C6706"/>
    <w:rsid w:val="000C782D"/>
    <w:rsid w:val="000D25E3"/>
    <w:rsid w:val="00103DD2"/>
    <w:rsid w:val="00150B4A"/>
    <w:rsid w:val="00180971"/>
    <w:rsid w:val="00191A3E"/>
    <w:rsid w:val="001A3AC5"/>
    <w:rsid w:val="00215391"/>
    <w:rsid w:val="00293522"/>
    <w:rsid w:val="00304FA4"/>
    <w:rsid w:val="00351273"/>
    <w:rsid w:val="0035384D"/>
    <w:rsid w:val="003548EC"/>
    <w:rsid w:val="00354968"/>
    <w:rsid w:val="00367731"/>
    <w:rsid w:val="00380BE4"/>
    <w:rsid w:val="003A5111"/>
    <w:rsid w:val="003B3F5A"/>
    <w:rsid w:val="00412CBF"/>
    <w:rsid w:val="00431F0D"/>
    <w:rsid w:val="004708AB"/>
    <w:rsid w:val="004A0F07"/>
    <w:rsid w:val="004A7FF2"/>
    <w:rsid w:val="004D49C7"/>
    <w:rsid w:val="004E37C6"/>
    <w:rsid w:val="0052432A"/>
    <w:rsid w:val="005244C7"/>
    <w:rsid w:val="0052752B"/>
    <w:rsid w:val="005347B3"/>
    <w:rsid w:val="00575E6F"/>
    <w:rsid w:val="005D762F"/>
    <w:rsid w:val="00650D1A"/>
    <w:rsid w:val="006A02C0"/>
    <w:rsid w:val="006E184D"/>
    <w:rsid w:val="006E5048"/>
    <w:rsid w:val="006F6404"/>
    <w:rsid w:val="007052F4"/>
    <w:rsid w:val="0075275D"/>
    <w:rsid w:val="007D621A"/>
    <w:rsid w:val="007E721C"/>
    <w:rsid w:val="00821965"/>
    <w:rsid w:val="00827C28"/>
    <w:rsid w:val="00836AD2"/>
    <w:rsid w:val="00850D47"/>
    <w:rsid w:val="00882343"/>
    <w:rsid w:val="0088486B"/>
    <w:rsid w:val="0089574B"/>
    <w:rsid w:val="008B3F13"/>
    <w:rsid w:val="008D2F9D"/>
    <w:rsid w:val="00935988"/>
    <w:rsid w:val="00937112"/>
    <w:rsid w:val="009D1890"/>
    <w:rsid w:val="009D2843"/>
    <w:rsid w:val="00A14959"/>
    <w:rsid w:val="00A243B6"/>
    <w:rsid w:val="00A4219C"/>
    <w:rsid w:val="00A445E4"/>
    <w:rsid w:val="00A47AA3"/>
    <w:rsid w:val="00A70C5F"/>
    <w:rsid w:val="00A75FC3"/>
    <w:rsid w:val="00B03873"/>
    <w:rsid w:val="00B55C98"/>
    <w:rsid w:val="00B95946"/>
    <w:rsid w:val="00BB485F"/>
    <w:rsid w:val="00BC08E2"/>
    <w:rsid w:val="00BE5BC2"/>
    <w:rsid w:val="00BF32B1"/>
    <w:rsid w:val="00C124F8"/>
    <w:rsid w:val="00CD03E2"/>
    <w:rsid w:val="00CE052C"/>
    <w:rsid w:val="00CF51A6"/>
    <w:rsid w:val="00D2222F"/>
    <w:rsid w:val="00D60B3A"/>
    <w:rsid w:val="00D70182"/>
    <w:rsid w:val="00D911ED"/>
    <w:rsid w:val="00DA0441"/>
    <w:rsid w:val="00DB2D85"/>
    <w:rsid w:val="00DE3388"/>
    <w:rsid w:val="00E55534"/>
    <w:rsid w:val="00E6103F"/>
    <w:rsid w:val="00E819A4"/>
    <w:rsid w:val="00EA27E7"/>
    <w:rsid w:val="00EA7A1D"/>
    <w:rsid w:val="00EB5CBC"/>
    <w:rsid w:val="00EC29D8"/>
    <w:rsid w:val="00F00308"/>
    <w:rsid w:val="00F0682C"/>
    <w:rsid w:val="00F77374"/>
    <w:rsid w:val="00F86921"/>
    <w:rsid w:val="00FA2896"/>
    <w:rsid w:val="00FB7D71"/>
    <w:rsid w:val="00FC72D7"/>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F07"/>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93522"/>
    <w:rPr>
      <w:rFonts w:ascii="proxnov-sbold" w:hAnsi="proxnov-sbold" w:hint="default"/>
      <w:b w:val="0"/>
      <w:bCs w:val="0"/>
      <w:i w:val="0"/>
      <w:iCs w:val="0"/>
      <w:strike w:val="0"/>
      <w:dstrike w:val="0"/>
      <w:color w:val="292929"/>
      <w:u w:val="none"/>
      <w:effect w:val="none"/>
    </w:rPr>
  </w:style>
  <w:style w:type="paragraph" w:customStyle="1" w:styleId="verse">
    <w:name w:val="verse"/>
    <w:basedOn w:val="Normal"/>
    <w:rsid w:val="00293522"/>
    <w:pPr>
      <w:spacing w:before="100" w:beforeAutospacing="1" w:after="100" w:afterAutospacing="1"/>
    </w:pPr>
    <w:rPr>
      <w:color w:val="auto"/>
      <w:kern w:val="0"/>
      <w:sz w:val="24"/>
      <w:szCs w:val="24"/>
    </w:rPr>
  </w:style>
  <w:style w:type="paragraph" w:styleId="BalloonText">
    <w:name w:val="Balloon Text"/>
    <w:basedOn w:val="Normal"/>
    <w:link w:val="BalloonTextChar"/>
    <w:uiPriority w:val="99"/>
    <w:semiHidden/>
    <w:unhideWhenUsed/>
    <w:rsid w:val="00D911ED"/>
    <w:rPr>
      <w:rFonts w:ascii="Tahoma" w:hAnsi="Tahoma" w:cs="Tahoma"/>
      <w:sz w:val="16"/>
      <w:szCs w:val="16"/>
    </w:rPr>
  </w:style>
  <w:style w:type="character" w:customStyle="1" w:styleId="BalloonTextChar">
    <w:name w:val="Balloon Text Char"/>
    <w:basedOn w:val="DefaultParagraphFont"/>
    <w:link w:val="BalloonText"/>
    <w:uiPriority w:val="99"/>
    <w:semiHidden/>
    <w:rsid w:val="00D911ED"/>
    <w:rPr>
      <w:rFonts w:ascii="Tahoma" w:eastAsia="Times New Roman" w:hAnsi="Tahoma" w:cs="Tahoma"/>
      <w:color w:val="000000"/>
      <w:kern w:val="28"/>
      <w:sz w:val="16"/>
      <w:szCs w:val="16"/>
    </w:rPr>
  </w:style>
</w:styles>
</file>

<file path=word/webSettings.xml><?xml version="1.0" encoding="utf-8"?>
<w:webSettings xmlns:r="http://schemas.openxmlformats.org/officeDocument/2006/relationships" xmlns:w="http://schemas.openxmlformats.org/wordprocessingml/2006/main">
  <w:divs>
    <w:div w:id="55320570">
      <w:bodyDiv w:val="1"/>
      <w:marLeft w:val="0"/>
      <w:marRight w:val="0"/>
      <w:marTop w:val="0"/>
      <w:marBottom w:val="0"/>
      <w:divBdr>
        <w:top w:val="none" w:sz="0" w:space="0" w:color="auto"/>
        <w:left w:val="none" w:sz="0" w:space="0" w:color="auto"/>
        <w:bottom w:val="none" w:sz="0" w:space="0" w:color="auto"/>
        <w:right w:val="none" w:sz="0" w:space="0" w:color="auto"/>
      </w:divBdr>
    </w:div>
    <w:div w:id="403533726">
      <w:bodyDiv w:val="1"/>
      <w:marLeft w:val="0"/>
      <w:marRight w:val="0"/>
      <w:marTop w:val="0"/>
      <w:marBottom w:val="0"/>
      <w:divBdr>
        <w:top w:val="none" w:sz="0" w:space="0" w:color="auto"/>
        <w:left w:val="none" w:sz="0" w:space="0" w:color="auto"/>
        <w:bottom w:val="none" w:sz="0" w:space="0" w:color="auto"/>
        <w:right w:val="none" w:sz="0" w:space="0" w:color="auto"/>
      </w:divBdr>
    </w:div>
    <w:div w:id="442653960">
      <w:bodyDiv w:val="1"/>
      <w:marLeft w:val="0"/>
      <w:marRight w:val="0"/>
      <w:marTop w:val="0"/>
      <w:marBottom w:val="0"/>
      <w:divBdr>
        <w:top w:val="none" w:sz="0" w:space="0" w:color="auto"/>
        <w:left w:val="none" w:sz="0" w:space="0" w:color="auto"/>
        <w:bottom w:val="none" w:sz="0" w:space="0" w:color="auto"/>
        <w:right w:val="none" w:sz="0" w:space="0" w:color="auto"/>
      </w:divBdr>
    </w:div>
    <w:div w:id="513963246">
      <w:bodyDiv w:val="1"/>
      <w:marLeft w:val="0"/>
      <w:marRight w:val="0"/>
      <w:marTop w:val="0"/>
      <w:marBottom w:val="0"/>
      <w:divBdr>
        <w:top w:val="none" w:sz="0" w:space="0" w:color="auto"/>
        <w:left w:val="none" w:sz="0" w:space="0" w:color="auto"/>
        <w:bottom w:val="none" w:sz="0" w:space="0" w:color="auto"/>
        <w:right w:val="none" w:sz="0" w:space="0" w:color="auto"/>
      </w:divBdr>
    </w:div>
    <w:div w:id="857045445">
      <w:bodyDiv w:val="1"/>
      <w:marLeft w:val="0"/>
      <w:marRight w:val="0"/>
      <w:marTop w:val="0"/>
      <w:marBottom w:val="0"/>
      <w:divBdr>
        <w:top w:val="none" w:sz="0" w:space="0" w:color="auto"/>
        <w:left w:val="none" w:sz="0" w:space="0" w:color="auto"/>
        <w:bottom w:val="none" w:sz="0" w:space="0" w:color="auto"/>
        <w:right w:val="none" w:sz="0" w:space="0" w:color="auto"/>
      </w:divBdr>
    </w:div>
    <w:div w:id="1065566626">
      <w:bodyDiv w:val="1"/>
      <w:marLeft w:val="0"/>
      <w:marRight w:val="0"/>
      <w:marTop w:val="0"/>
      <w:marBottom w:val="0"/>
      <w:divBdr>
        <w:top w:val="none" w:sz="0" w:space="0" w:color="auto"/>
        <w:left w:val="none" w:sz="0" w:space="0" w:color="auto"/>
        <w:bottom w:val="none" w:sz="0" w:space="0" w:color="auto"/>
        <w:right w:val="none" w:sz="0" w:space="0" w:color="auto"/>
      </w:divBdr>
    </w:div>
    <w:div w:id="1375890169">
      <w:bodyDiv w:val="1"/>
      <w:marLeft w:val="0"/>
      <w:marRight w:val="0"/>
      <w:marTop w:val="0"/>
      <w:marBottom w:val="0"/>
      <w:divBdr>
        <w:top w:val="none" w:sz="0" w:space="0" w:color="auto"/>
        <w:left w:val="none" w:sz="0" w:space="0" w:color="auto"/>
        <w:bottom w:val="none" w:sz="0" w:space="0" w:color="auto"/>
        <w:right w:val="none" w:sz="0" w:space="0" w:color="auto"/>
      </w:divBdr>
    </w:div>
    <w:div w:id="1440837029">
      <w:bodyDiv w:val="1"/>
      <w:marLeft w:val="0"/>
      <w:marRight w:val="0"/>
      <w:marTop w:val="0"/>
      <w:marBottom w:val="0"/>
      <w:divBdr>
        <w:top w:val="none" w:sz="0" w:space="0" w:color="auto"/>
        <w:left w:val="none" w:sz="0" w:space="0" w:color="auto"/>
        <w:bottom w:val="none" w:sz="0" w:space="0" w:color="auto"/>
        <w:right w:val="none" w:sz="0" w:space="0" w:color="auto"/>
      </w:divBdr>
    </w:div>
    <w:div w:id="1537304299">
      <w:bodyDiv w:val="1"/>
      <w:marLeft w:val="0"/>
      <w:marRight w:val="0"/>
      <w:marTop w:val="0"/>
      <w:marBottom w:val="0"/>
      <w:divBdr>
        <w:top w:val="none" w:sz="0" w:space="0" w:color="auto"/>
        <w:left w:val="none" w:sz="0" w:space="0" w:color="auto"/>
        <w:bottom w:val="none" w:sz="0" w:space="0" w:color="auto"/>
        <w:right w:val="none" w:sz="0" w:space="0" w:color="auto"/>
      </w:divBdr>
    </w:div>
    <w:div w:id="1553349895">
      <w:bodyDiv w:val="1"/>
      <w:marLeft w:val="0"/>
      <w:marRight w:val="0"/>
      <w:marTop w:val="0"/>
      <w:marBottom w:val="0"/>
      <w:divBdr>
        <w:top w:val="none" w:sz="0" w:space="0" w:color="auto"/>
        <w:left w:val="none" w:sz="0" w:space="0" w:color="auto"/>
        <w:bottom w:val="none" w:sz="0" w:space="0" w:color="auto"/>
        <w:right w:val="none" w:sz="0" w:space="0" w:color="auto"/>
      </w:divBdr>
    </w:div>
    <w:div w:id="1574853248">
      <w:bodyDiv w:val="1"/>
      <w:marLeft w:val="0"/>
      <w:marRight w:val="0"/>
      <w:marTop w:val="0"/>
      <w:marBottom w:val="0"/>
      <w:divBdr>
        <w:top w:val="none" w:sz="0" w:space="0" w:color="auto"/>
        <w:left w:val="none" w:sz="0" w:space="0" w:color="auto"/>
        <w:bottom w:val="none" w:sz="0" w:space="0" w:color="auto"/>
        <w:right w:val="none" w:sz="0" w:space="0" w:color="auto"/>
      </w:divBdr>
    </w:div>
    <w:div w:id="1797987657">
      <w:bodyDiv w:val="1"/>
      <w:marLeft w:val="0"/>
      <w:marRight w:val="0"/>
      <w:marTop w:val="0"/>
      <w:marBottom w:val="0"/>
      <w:divBdr>
        <w:top w:val="none" w:sz="0" w:space="0" w:color="auto"/>
        <w:left w:val="none" w:sz="0" w:space="0" w:color="auto"/>
        <w:bottom w:val="none" w:sz="0" w:space="0" w:color="auto"/>
        <w:right w:val="none" w:sz="0" w:space="0" w:color="auto"/>
      </w:divBdr>
    </w:div>
    <w:div w:id="207719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0A1339-6803-41B0-91DC-F0E7803E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3</cp:revision>
  <cp:lastPrinted>2014-07-17T19:40:00Z</cp:lastPrinted>
  <dcterms:created xsi:type="dcterms:W3CDTF">2018-07-19T12:47:00Z</dcterms:created>
  <dcterms:modified xsi:type="dcterms:W3CDTF">2018-07-19T13:14:00Z</dcterms:modified>
</cp:coreProperties>
</file>